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VII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въпроси с множествен избор или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 модул (БИК)" развива практическите комуникационни умения да използват немския като чужд език в среда, близка до реалната в корпоративни структури.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езиково ниво на немски език В2 или по-високо, както и познания по английски език. В дистационната форма на обучение е необходимо познаване на системата за дистанционно обучение и уверена работа с офис пакет.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"Немски език VII модул (БИК)"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работни инструкции и други текстове, свързани с работата,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разбират в подробности служебни съобщения, справочници и служебна документация,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започнат и поддържат разговор по позната професионална тематика,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водят делова кореспонденция на немски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Ankunt in der Firma: Begrüßen, Besuchsprogramm, Betriebsbesichtigung, Präsentieren und Telefonieren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Rund um das Unternehmen: Unternehmenspräsentation, Branchen und Wirtschaftsbereiche, Unternehmensportrait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Eine Bilanz lesen: Jahresabschluss, Bilanzposten, Kennzahlen berechnen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 Arbeitsplatz: Die Firmenorganisation, Zuständigkeiten und Kompetenzen, Arbeitsschutz im Betrieb, Unterweisung in Sicherheit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Formelle und informelle Kommunikation: Positionen im Betrieb, Small-Talks, In der Kantine, Darf ich einladen?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Reisen und Lieferwege planen: Planen und Organisieren, einen Auftrag erteilen, auf Anfragen reagieren, Anliegen am Telefon erledigen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 Business Deutsch B2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Module 7 (BE).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Deutsch B2 Beruf. TELC Language Tests.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Arbeit und Beruf / Goethe-Institut München https://www.goethe.de/de/spr/ueb/aub.html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