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VII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задачи с множествен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VII модул (МБ)" развива практическите комуникационни умения за използване на немския като чужд език в среда, близка до реалната в корпоративни структури.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езиково ниво на немски език В2 или по-високо, както и познания по английски език. В дистационната форма на обучение е необходимо познаване на системата за дистанционно обучение и уверена работа в офис пакет.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по "Немски език VII модул (МБ)" студентите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разбират работни инструкции и други текстове, свързани с работата,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разбират в подробности служебни съобщения, справочници и служебна документация,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започнат и поддържат разговор по позната професионална тематика,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водят делова кореспонденция на немски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Würzburg,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IIK Düsseldorf,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Ankunt in der Firma: Begrüßen, Besuchsprogramm, Betriebsbesichtigung, Präsentieren und Telefonieren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Rund um das Unternehmen: Unternehmenspräsentation, Branchen und Wirtschaftsbereiche, Unternehmensportrait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Eine Bilanz lesen: Jahresabschluss, Bilanzposten, Kennzahlen berechnen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Am Arbeitsplatz: Die Firmenorganisation, Zuständigkeiten und Kompetenzen, Arbeitsschutz im Betrieb, Unterweisung in Sicherheit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Formelle und informelle Kommunikation: Positionen im Betrieb, Small-Talks, In der Kantine, Darf ich einladen?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Reisen und Lieferwege planen: Planen und Organisieren, einen Auftrag erteilen, auf Anfragen reagieren, Anliegen am Telefon erledigen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Business Deutsch B2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7 (IB). Tsenov Publishing House. Svishtov.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Deutsch B2 Beruf. TELC Language Tests.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Arbeit und Beruf / Goethe-Institut München https://www.goethe.de/de/spr/ueb/aub.html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