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Български език модул IV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ФФ-КЧЕО-Б-524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ФФ-КЧЕО-Б-524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празни места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български език Модул IV е студентите да продължат да развиват и подобряват езиковите си умения по български език – слушане, четене, говорене, писане, придобити в по време на обучението си в предходните модули. Обучението по български език е базирано на подход, който следва прогресията на комуникативната компетентност на съвременния български език, предлага стройна и логически обоснована граматична прогресия на различни езикови категории, включва основни и типични комуникативни ситуации, които отразяват съвременните реалии при общуване на български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обучаемите да владеят английски език за стартиране на курса на обучение по български език Модул IV.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езиковия курс на обучение по български език  Модул IV се очаква придобиване  на езикови компетенции и  умения за слушане, четене, говорене и писане на български език на по-високо ниво, необходими на студентите в СА "Д.А.Ценов" по време на обучението им в ОКС “Бакалавър“.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СУ“Св.Климент Охридски“, ДЕО,София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ДЕО,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ВРЕМЕ И СЕЗОНИ. БЪДЕЩЕ И МИНАЛО ВРЕМЕ НА ГЛАГОЛА „СЪМ“.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ГОСТИ. ГЛАГОЛИ ОТ 3-то СПРЕЖЕНИЕ „А “, „Я “.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 ОБЯД. СЪГЛАСУВАНЕ НА ПРИЛАГАТЕЛНИ И СЪЩЕСТВИТЕЛНИ ИМЕНА.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ЯСТИЯ И НАПИТКИ. ТРАДИЦИОННИ ЯСТИЯ. ВЪПРОСИТЕЛНИ МЕСТОИМЕНИЯ.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ДОМЪТ НА СЕМЕЙСТВО ИВАНОВИ. СЛОВОРЕД.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ОПИСАНИЕ НА ЖИЛИЩЕ, ПОМЕЩЕНИЯ, РАЗПОЛОЖЕНИЕ НА СТАИТЕ. ПРИЛАГАТЕЛНИ ИМЕНА ЗА ЦВЕТОВЕ.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АДРЕС - УЛИЦА, КВАРТАЛ,ГРАД, СЕЛО, СТРАНА. ИЗПАДАНЕ НА ГЛАСНИ ПРИ НЯКОИ ИМЕНА.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ПРЕГОВОР И ЗАДАЧИ ЗА ОЦЕНЯВАНЕ.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ФФ-КЧЕО-Б-524 Модул 4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 Български език модул 4 ФФ-КЧЕО-Б-524 (ТБМ)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Куртева, Г., Бумбарова, Кр., и др., Учебник по български език за чужденци, В1-В2, Издателство на Нов български университет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Елка Узунова)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