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Български език модул III (ТБМ)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ФФ-КЧЕО-Б-523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ФФ-КЧЕО-Б-523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с множествен избор, перифразиране, попълване на празни места и др.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по български език Модул III е студентите да продължат да развиват и подобряват езиковите си умения по български език – слушане, четене, говорене, писане. Обучението по български език е базирано на подход, който следва прогресията на комуникативната компетентност на съвременния български език, предлага стройна и логически обоснована граматична прогресия на различни езикови категории, включва основни и типични комуникативни ситуации, които отразяват съвременните реалии при общуване на български език.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Необходимо е обучаемите да владеят английски език за стартиране на курса на обучение  по български език Модул III 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 базата на езиковия курс на обучение по български език  Модул III се очаква придобиване  на езикови компетенции и  умения за слушане, четене, говорене и писане на български език на по-високо ниво, необходими на студентите в СА "Д.А.Ценов" по време на обучението им в ОКС “Бакалавър“.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Нов български университет,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СУ“Св.Климент Охридски“, ДЕО,София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университет, ДЕО, Варна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ПОСОКИ. ПОСОКИТЕ НА СВЕТА. ПРИТЕЖАТЕЛНИ МЕСТОИМЕНИЯ.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КОЛКО Е ЧАСЪТ? ГЛАГОЛИ ОТ 1-во СПРЕЖЕНИЕ „Е“.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ВЪПРОСИТЕЛНОТО МЕСТОИМЕНИЕ „ЧИЙ“, „НА КОГО“.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ДАТИ, ЧАС И ВРЕМЕ. МЕСЕЦИТЕ НА ГОДИНАТА. ЧИСЛИТЕЛНИ РЕДНИ ИМЕНА.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ЦИФРИТЕ ОТ 100 ДО 1000. ГЛАГОЛИ ОТ 2-ро СПРЕЖЕНИЕ „И “.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ДОМАШНИТЕ ЛЮБИМЦИ. МНОЖЕСТВЕНО ЧИСЛО ПРИ  СЪЩЕСТВИТЕЛНИТЕ И ПРИЛАГАТЕЛНИТЕ ИМЕНА.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РОЖДЕН ДЕН. ИМЕН ДЕН. РАБОТНО ВРЕМЕ. НАРЕЧИЯ – ДНЕС, УТРЕ, ВДРУГИДЕН, ВЧЕРА, ЗАВЧЕРА, ОБИКНОВЕНО, ВИНАГИ, НИКОГА, ПОНЯКОГА, ЧЕСТО, СЕГА, ТОЧНО.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ПРЕГОВОР И ЗАДАЧИ ЗА ОЦЕНЯВАНЕ.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Модул 3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Учебно пособие за дистанционно обучение Български език модул 3 ФФ-КЧЕО-Б-523 (ТБМ)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Куртева, Г., Бумбарова, Кр., и др., Учебник по български език за чужденци, В1- В2, Издателство на Нов български университет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dl.uni-svishtov.bg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Елка Узунова)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