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модул VII (ТБМ)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ФФ-КЧЕО-Б-519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ФФ-КЧЕО-Б-519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АНГЛИЙСКИ/РУСКИ/БЪЛГАРСКИ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областта на икономиката на туризма: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усвояване на бизнес терминологията;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работа  с оригинални текстове  и документи, използвани в туристическата практика;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комуникация в професионалната сфера с използване на диалогична и монологична реч, усвояване на етикета в областта на туристическия бизнес и партнирането с чуждестранни фирми.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VII модул се базира на знанията, получени в шести модул от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Надграждане на знанията и умения за работа с икономическа литература в сферата на туризма; анализ на специализирани текстове и документи; делово общуване на руски език; изготвяне на творчески индивидуални презентации с икономическа проблематика с използване на интернет на руски език.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Регистрация иностранной компании.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Письмо-просьба.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Реклама товара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Деятельность компании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Спрос и предложение. Условия платежа.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Репутация компании.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Аукционы.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КЧЕО-Б-519 Руски език- VII модул (TБМ)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Лазова О., Русский язык в сфере бизнеса, Изд. УНСС, София,  2016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Котане Л. Русский язык для делового общения, изд. Златоуст, Санкт-Петербург,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