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Български език модул IV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ФФ-КЧЕО-Б-489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ФФ-КЧЕО-Б-489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празни места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български език Модул IV е студентите да продължат да развиват и подобряват езиковите си умения по български език – слушане, четене, говорене, писане, придобити по време на обучението в предходните модули. Обучението по български език е базирано на подход, който следва прогресията на комуникативната компетентност на съвременния български език, предлага стройна и логически обоснована граматична прогресия на различни езикови категории, включва основни и типични комуникативни ситуации, които отразяват съвременните реалии при общуване на български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обучаемите да владеят английски език за стартиране на курса на обучение по български език Модул IV.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езиковия курс на обучение по български език Модул IV се очаква придобиване  на езикови компетенции и  умения за слушане, четене, говорене и писане на български език на по-високо ниво, необходими на студентите в СА "Д.А.Ценов" по време на обучението им в ОКС “Бакалавър“.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СУ“Св.Климент Охридски“, ДЕО,София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ДЕО,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ВРЕМЕ И СЕЗОНИ. БЪДЕЩЕ И МИНАЛО ВРЕМЕ НА ГЛАГОЛА „СЪМ“.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 ГОСТИ. ГЛАГОЛИ ОТ 3-то СПРЕЖЕНИЕ „А “, „Я 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 ОБЯД. СЪГЛАСУВАНЕ НА ПРИЛАГАТЕЛНИ И СЪЩЕСТВИТЕЛНИ ИМЕНА.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ЯСТИЯ И НАПИТКИ. ТРАДИЦИОННИ ЯСТИЯ. ВЪПРОСИТЕЛНИ МЕСТОИМЕНИЯ.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ДОМЪТ НА СЕМЕЙСТВО ИВАНОВИ. СЛОВОРЕД.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ОПИСАНИЕ НА ЖИЛИЩЕ, ПОМЕЩЕНИЯ, РАЗПОЛОЖЕНИЕ НА СТАИТЕ. ПРИЛАГАТЕЛНИ ИМЕНА ЗА ЦВЕТОВЕ.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АДРЕС - УЛИЦА, КВАРТАЛ,ГРАД, СЕЛО, СТРАНА. ИЗПАДАНЕ НА ГЛАСНИ ПРИ НЯКОИ ИМЕНА.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 И ЗАДАЧИ ЗА ОЦЕНЯВАНЕ.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ФФ-КЧЕО-Б-489 (МБ) Модул IV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 Български език модул 4 ФФ-КЧЕО-Б-489 (МБ)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Куртева, Г., Бумбарова, Кр., и др., Учебник по български език за чужденци, А1-А2, Издателство на Нов български университет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Елка Узунова)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