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IV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ФФ-КЧЕО-Б-444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ФФ-КЧЕО-Б-444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бизнес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със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IV модул се базира на знанията, получени в трети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речеви модели, които се използват в различни житейски ситуации; да работят с 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новини, репортажи,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- окончания имён существительных в ед. числе.  Употребление Родительного падежа в значениях: принадлежности, характеристики, части целого, меры и количества, отрицания. Окончания имён прилагательных в единственном числе. Диалоги на тему: Таможня. Таможенный контроль.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личных местоимений. Родительный цели достижения. Обозначение количества в сочетании с числительными. Родительный со словами: много, немного, мало, немало, сколько, столько, несколько, достаточно. Окончания существительных в Родительном падеже множественного числа. Структура современного производства.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- окончания имён прилагательных во множественном числе. Обозначение месяца в дате. Выражение времени действия или события: Когда? Сколько времени? Часовое время. Употребление Родительного падежа с предлогами: основные значения предлога У. Притяжательные местоимения в Родительном падеже. Профессии.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Предлоги с Родительным падежом (продолжение). Предлоги с, от, из, из-за, из-под, около, вокруг, вдоль, мимо. Сопоставление предлогов: движение с направлением, местонахождение, движение обратно. Персонал фирмы.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Дательный падеж - окончания имён существительных. Основные значения. Вопросы - Кому? Чему?  Личные местоимения в Дательном падеже. Телефонный этикет.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Дательный падеж в безличных конструкциях. Дательный падеж с некоторыми прилагательными. Имя прилагательное и притяжательные местоимения в Дательном падеже. Дательный возраста: Сколько Вам (тебе) лет? Дательный падеж с предлогами: к, благодаря, навстречу, вопреки, согласно, по. Диалоги: Назначение встречи; Встреча в офисе; Посещение комбината.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Окончания существительных в Творительном падеже. Основные значения Творительного падежа. Вопросы - Кем? Чем? Личные и притяжательные местоимения в Творительном падеже. Окончания имён прилагательных в Творительном падеже. Представление компании.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Синтаксис.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