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модул се базира на знанията, получени във втория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- окончания имён существительных и прилагательных. П.п. места - Где? Указательное местоимение "этот" в П.п.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чём? Личные и притяжательные местоимения в П.п. Предложный падеж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существительных. В.п. прямого объекта - Что? Кого? Личные местоимения в В.п.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и притяжательных местоимений.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и направления движения (сопоставление).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КЧЕО-Б-427 Руски език- III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