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лексикални, граматически и комуникативни въпроси с множествен избор и от типа "вярно-невярно".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ІV модул (МБ)" за специалност "Международен бизнес"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презентиране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в IV модул студентите трябва да могат да извършват следното: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немски език на продукти, услуги или собственото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Einführungs: Die Mehrsprachigkeit in der Business Kommunikation (BG)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Marketing: ein Produkt beschreiben,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Geschäftliche 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Modelltest Deutsch B1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4 (IB). Tsenov Publishing House. Svishtov.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Помагало към учебника Business Deutsch. Фабер. Велико Търново. 2016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Video course Nicos Weg A2 / DW https://learngerman.dw.com/en/nicos-weg/c-36519797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