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съдържа задачи с множествен избор  от типа "Избор на един верен отговор" и също така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 модул (МБ)" е предназначен за специалност "Международен бизнес" и въвежда студентите в основните елементи на чуждия език - правила за правопис, четене и произношение; запознава ги с основни граматически категории и развива първоначалните умения, необходими за по-нататъшното изучаване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изучаването на немски като втори чужд език се използват предварителните знания на студентите, придобити по време на училищното образование или самостоятелно. Препоръчително езиково ниво А2, минимално А1.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трябва да могат да разбират познати думи и основни изрази, свързани с тях и непосредственото обкръжение, когато се говори бавно и ясно. Очаква се умение за общуване с елементарни изрази, при условие че събеседникът е готов да повтори казаното  или да го изрази по друг начин. Студентите могат да задават и да отговарят на най-прости въпроси при непосредствена необходимост или позната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Präsens, Personalpronomina, Deutsch im Alltag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Personalpronomina, sich vorstellen, Fragen zur Person stellen, Lesen und Hörverstehen trainieren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Kaffeehaus: Rechtschreibung, Kommunikation - jemanden höflich einladen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Genus der Substantive, bestimmter und unbestimmter Artikel, Aussprache im Hochdeutschen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Wohnung: Teile der Wohnung, Wohnungsanzeigen lesen, die Kardinalzahlen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Telefonnummern notieren, zusammengesetzte Wörter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Einkaufen: Wortliste mit den Lebensmitteln, über eine Party reden, Plural der Substantive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trennbare Verben, Nomen im Plural bilden, Interkulturelle Landeskunde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 ist bitte ...? Lokalangaben, Lokaladverbien, Kommunikation: jemanden nach dem Weg fragen/jemandem Auskunft geben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Präpositionen mit Akkusativ und Dativ, Aussprache und Satzintonation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Wiederholung: Strukturen und Wortschatz der Stufe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Sprachpraxis: Test Start Deutsch Eins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1 (IB). Tsenov Publishing House. Svishtov.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Direkt zur Grammatik - Немска граматика. Понс. София.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Nicos Weg A1 / DW https://learngerman.dw.com/en/nicos-weg/c-36519789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