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Немски език V част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ФФ-КЧЕО-Б-399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ФФ-КЧЕО-Б-399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НЕМСКИ/АНГЛИЙСКИ/БЪЛГАРСКИ/РУСКИ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Изпитен тест с лексикални, граматически и комуникативни задачи с множествен избор и от типа "вярно-невярно".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"Немски език V част" въвежда студентите в областта на специализирания немски език. За целта се изучава терминологията, свързана с професиите, дейностите в предприятието и междукултурната комуникация с колеги, клиенти и институции.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Изискват се комуникативни умения и владеене на немски език - минимално ниво А2, препоръчително В1 по Общата европейска езикова рамка. За работата със интерактивната система за обучение в средата Moodle са необходими умения за самостоятелна работа с компютър и интернет.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 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от обучението студентите могат: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разбират същественото по познати теми като работа, учение, свободно време и т.н., когато се използва ясен книжовен език.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схващат основната информация от видео материали на актуални теми или при въпроси от личен и професионален характер, когато се говори сравнително бавно и ясно.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разбират текстове, съдържащи предимно често употребявана всекидневна и професионална лексика.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IIK Düsseldorf, Германия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Виена, Австрия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Die Arbeitssuche: eine Stellenanzeige lesen, ein Bewerbungsschreiben verfassen, Anzeigen lesen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Berufe und Kompetenzen: Berufe und ihre Bezeichnungen, einen Beruf beschreiben, Top 10 der Berufe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Im Büro: Gegenstände im Büro nennen, Fragen nach der Arbeit stellen, ein Telefonat aufzeichnen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Das Unternehmen: die Struktur eines Unternehmens kennen, wichtige Rechtsformen, eine Bilanz lesen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Deutsch für den Beruf: Aktivitäten in DaF-Tests, Kasus: nach Unternehmensdaten recherchieren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Training Business Deutsch: Wortschatz, Leseverstehen, Strukturen, Übersetzung aus dem Deutschen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Testtraining Deutsch A2 plus Beruf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Lumi H5P Desktop Editor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Монев, Виктор: Немски език V част. Издателство "Ценов". Свищов. 2020 г.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Монев, В.: Помагало към учебника Business Deutsch. Издателство Фабер. Велико Търново. 2016 г.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Сайт за дистанционно обучение dl.uni-svishtov.bg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д-р Виктор Монев)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