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III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лексикални, граматически и комуникативни задачи с множествен избор и задачи от типа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"Немски език III модул (МИО)" за специалност "Международни икономически отношения" въвежда студентите в областта на специализирания немски език. За целта се изучава терминологията, свързана с професиите, дейностите в предприятието и междукултурната комуникация с колеги, клиенти и институции.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комуникативни умения и владеене на немски език - минимално ниво А2, препоръчително В1 по Общата европейска езикова рамка. За работата със интерактивната система за обучение в средата Moodle са необходими умения за самостоятелна работа с компютър и интернет.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обучението студентите могат: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разбират същественото, по познати теми като работа, учение, свободно време и т.н., когато се използва ясен книжовен език.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схващат основната информация от видео материали на актуални теми,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задават и отговарят на въпроси от личен и професионален характер, когато се говори сравнително бавно и ясно,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разбират текстове, съдържащи предимно често употребявана всекидневна и професионална лексика.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Мюнхен,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Пасау,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Arbeitssuche: eine Stellenanzeige lesen, ein Bewerbungsschreiben verfassen, Anzeigen lesen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Berufe und Kompetenzen: Berufe und ihre Bezeichnungen, einen Beruf beschreiben, Top 10 der Berufe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 Büro: Gegenstände im Büro nennen, Fragen nach der Arbeit stellen, ein Telefonat aufzeichnen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Das Unternehmen: die Struktur eines Unternehmens kennen, wichtige Rechtsformen, eine Bilanz lesen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für den Beruf: Aktivitäten in DaF-Tests, Kasus: nach Unternehmensdaten recherchieren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Business Deutsch: Wortschatz, Leseverstehen, Strukturen, Übersetzung aus dem Deutschen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Решаване на примерен тест Deutsch A2 plus Beruf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IV модул (МИО). Издателство "Ценов". Свищов. 2022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В.: Помагало към учебника Business Deutsch, Издателство Фабер. Велико Търново. 2016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TELC Language Tests: Übungstest 1 Deutsch Beruf A2 plus. Frankfurt am Main.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Видео курс Erste Wege in Deutschland / Goethe-Institut München https://www.goethe.de/prj/mwd/de/deutschueben/miniserie.html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