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и задачи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"Немски език III модул (МИО)" за специалност "Международни икономически отношения" въвежда студентите в областта на специализирания немски език. За целта се изучава терминологията, свързана с професиите, дейностите в предприятието и междукултурната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същественото, по познати теми като работа, учение, свободно време и т.н., когато се използва ясен книжовен език.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схващат основната информация от видео материали на актуални теми,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задават и отговарят на въпроси от личен и професионален характер, когато се говори сравнително бавно и ясно,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Arbeitssuche: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тест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IV модул (МИО). Издателство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В.: Помагало към учебника Business Deutsch, Издателство Фабер. Велико Търново.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A2 plus. Frankfurt am Main.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Erste Wege in Deutschland / Goethe-Institut München https://www.goethe.de/prj/mwd/de/deutschueben/miniserie.html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