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лексикални, граматически и комуникативни задачи с множествен избор и задачи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"Немски език III модул (МИО)" за специалност "Международни икономически отношения" въвежда студентите в областта на специализирания немски език. За целта се изучава терминологията, свързана с професиите, дейностите в предприятието и междукултурната комуникация с колеги, клиенти и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същественото, по познати теми като работа, учение, свободно време и т.н., когато се използва ясен книжовен език.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схващат основната информация от видео материали на актуални теми,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задават и отговарят на въпроси от личен и професионален характер, когато се говори сравнително бавно и ясно,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текстове, съдържащи предимно често употребявана всекидневна и професионална лексика.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Мюнхен,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Arbeitssuche: eine Stellenanzeige lesen, ein Bewerbungsschreiben verfassen, Anzeigen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Berufe und Kompetenzen: Berufe und ihre Bezeichnungen, einen Beruf beschreiben, Top 10 der Berufe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Büro: Gegenstände im Büro nennen, Fragen nach der Arbeit stellen, ein Telefonat aufzeichnen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Unternehmen: die Struktur eines Unternehmens kennen, wichtige Rechtsformen, eine Bilanz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für den Beruf: Aktivitäten in DaF-Tests, Kasus: nach Unternehmensdaten recherchieren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Business Deutsch: Wortschatz, Leseverstehen, Strukturen, Übersetzung aus dem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Решаване на примерен тест Deutsch A2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IV модул (МИО). Издателство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В.: Помагало към учебника Business Deutsch, Издателство Фабер. Велико Търново.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A2 plus. Frankfurt am Main.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Erste Wege in Deutschland / Goethe-Institut München https://www.goethe.de/prj/mwd/de/deutschueben/miniserie.html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