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Немски език I модул (МИО)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ФФ-КЧЕО-Б-332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ФФ-КЧЕО-Б-332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НЕМСКИ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Тестът се състои от лексикални и граматически задачи и текст за четене с разбиране.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немски език I модул е предназначен за студенти от специалност "Международни икономически отношения" в ОКС „Бакалавър“. Целта му е придобиване на езикови компетенции в областта на общия немски език. Разглеждат се лексически и граматически теми, присъщи за начално ниво (А1 до А2).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изучаването на немски като втори чужд език се използват предварителните знания на студентите, придобити по време на училищното образование или самостоятелно.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Диалог с интерактивни програми за обучение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Ситуативни игри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 от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Консултации с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задачи в сайта за обучение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студентите трябва да могат да разбират познати думи и основни изрази, свързани с тях и непосредственото обкръжение, когато се говори бавно и ясно. Очаква се умение за общуване с елементарни изрази, при условие че събеседникът е готов да повтори казаното  или да го изрази по друг начин. Студентите могат да задават и да отговарят на най-прости въпроси при непосредствена необходимост или позната тематика.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Русенски университет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Begrüßung Учебно съдържание:  Präsens, Personalpronomina, sich vorstellen, Fragen zur Person stellen, Lesen und Hörverstehen trainieren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 Cafe Учебно съдържание: Rechtschreibung, Kommunikation: jemanden höflich einladen, Genus der Substantive, bestimmter und unbestimmter Artikel, Aussprache im Hochdeutschen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Die Wohnung Учебно съдържание: Teile der Wohnung, Wohnungsanzeigen lesen, die Kardinalzahlen, Wortbildung: zusammengesetzte Wörter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Einkaufen Учебно съдържание: Wortliste mit den Lebensmitteln, über eine Party reden, Plural der Substantive, trennbare Verben, Interkulturelle Landeskunde: das Wochenende in Deutschland und in Bulgarien vergleichen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Wo ist bitte …? Учебно съдържание: Präpositionen mit Akkusativ und Dativ, Lokaladverbien, Kommunikation: jemanden nach dem Weg fragen/jemandem Auskunft geben, Sprachpraxis: Aussprache und Satzintonation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Преговор на темите от I до V, устна и писмена комуникация в ежедневни ситуации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Решаване на примерен тест за ниво Deutsch A1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Майкрософт Офис и Libre Office (Writer, Impress, Calc)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Hot Potatoes 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Сайт за дистанционно обучение dl.uni-svishtov.bg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Einführungskurs Deutsch distant learning. Издателство "Ценов". Свищов. 2020 г. (учебник)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Direkt zur Grammatik - Немска граматика. Понс. София. 2015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Grammatik aktiv. Deutsch als Fremdsprache A1-B1. Cornelsen. Berlin.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Telc Language Tests: Übungstest 1 Start Deutsch 1 A1. Telc. Frankfurt am Main. 2017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Сайт за дистанционно обучение dl.uni-svishtov.bg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Виктор Монев)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