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Английски език II модул (БИ)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ФФ-КЧЕО-Б-326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ФФ-КЧЕО-Б-326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цели използване на английски език за професионални цели в областта на икономиката: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 Умения за работа със специализирани текстове и документи, съставени на английски език;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 Водене на търговска кореспонденция;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 Осъществяване на бизнес комуникации с използване на диалогична и монологична реч;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 Четене с разбиране на икономическа литература;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 Извличане на информация от съобщения, новини, репортажи, интервюта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целите на курса на обучение са необходими основни познания по английски език придобити по време на обучението в средните училища.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студентите трябва да могат: да работят със специализирани  текстове и документи, съставени на английски език; да водят търговска кореспонденция;  да осъществяват бизнес комуникации на английски език; да четат икономическа литература на чужд език и да извличат необходимата им информация.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Технически университет –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Висше училище по мениджмънт- Варна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MANUFACTURING. PASSIVE VOIVE. MODAL VERBS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The industries in Bulgaria, Invention and innovation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YOUR CARREER. PRESENT PERFECT TENSE/ PAST SIMPLE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Applying for a job, The job interview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MANAGING PEOPLE. PAST CONTINUOUS TENSE. RELATIVE PRONOUNS AND ADVERBS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Management styles, The new business, Shopping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MONEY MATTERS. GERUND AND INFINITIVE. MUCH/ MANY/ LITTLE/ FEW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Bank services, Dealing with money,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COMPANY PERFORMANCE. PAST PERFECT TENSE. REPORTED SPEECH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Accounting basics, Company performance (reports), Describing graphs and trends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INSURANCE. CONDITIONALS SENTENCES. USE OF WISH AND IF ONLY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The world of insurance, Fundamentals of insurance, Making telephone calls, Asking for and giving directions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REVISION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Revising the grammar and vocabulary learnt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19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Todorov, P., Stoilova, D. It's a Deal. Tsenov,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Vasileva, R. English for Economics and Business. Part II. Tsenov, 2016.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Dikov, V., Mihaylova, M.  Business Review, Abagar, 2010.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Dikov, V., Mihaylova, M.  Business Overview, Abagar, 2008.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Dikov, V., Mihaylova, M., Business Informatics (Module II) Course book, Tsenov, 2020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English Course for Module 2 on D. A. Tsenov Academy’s platform for distant and electronic learning, https://dl.uni-svishtov.bg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Grant, D., Hudson, J. Business Result, Intermediate, OUP,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Business Dictionary, Pons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Dictionary of Contemporary English, Longman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Evans, D. Powerhouse Intermediate, Longman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John Hughes, Success with BEC Vantage, Summertown Publishing,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Cotton, D., Falvey, D., Kent, S., Market Leader, Pearson Education Limited, 2012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https://www.businessenglishpod.com/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www.breakingnewsenglish.com/business_english.htm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https://www.coursera.org/specializations/business-english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https://www.englishclub.com/business-english/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www.learn-english-today.com/business-english/A-business-english-contents.html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www.talkenglish.com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 dl.uni-svishtov.bg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Румяна Денева)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