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VIII модул (Туризъм)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ФФ-КЧЕО-Б-324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ФФ-КЧЕО-Б-324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избор, попълване на липсващи думи, перифразиране и др.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английски език има за цел да подготви студентите от специалност „Икономика на туризма” за пълноценна реализация в динамичната сфера на туризма и хотелиерството. Това включва усвояването на богат набор от езикови умения и компетенции, които позволяват свободно боравене с професионална терминология както при устно общуване (при разговори по телефона или очи в очи, изнасяне на презентиции, водене на диалог, участие в дискусии и др.), така и при водене на кореспонденция с партньори и клиенти (например чрез електронна поща или социални медии); работа със специализирана литература и интернет източници.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започване на курса на обучение студентите трябва да могат да откриват конкретна, предвидима информация в специализирани текстове. трябва да с в състояние да разбират съществената информация по познати за тях теми, когато информацията е поднесена устно или писмено на ясен книжовен език; да извличат най-важната информация от текстове, които съдържат предимно често употребявана всекидневна и професионална лексика; да умеят да водят разговор без предварителна подготовка по теми от личен характер или от ежедневието; при кореспонденция да могат да съставят несложен свързан текст по познати професионални или всекидневни теми.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Основните методи на преподаване по време на учебните занятия са директни инструкции, диалог, ролеви игри, дискусии, аудио-визуални презентации по разглежданата тема, решаване на онлайн тестове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осъществява с помощта на платформа за дистанционно обучение чрез синхронни и асинхронни методи на преподаване и учене, консултации, участие във форуми и чат групи, лични контакти по телефон и електронна поща, решаване на онлайн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 завършване на курса на обучение студентите трябва да боравят уверено с най-често използваните съкращения и акроними при предоставяне на различни туристически услуги и икономиката; да водят самостоятелно разговор по професионални и лични въпроси като използват различни синтактични и лексикални категории в делова и в неформална среда; да образуват с лекота различни видове въпроси и условни изречения на английски език; да съставят ясни и подробни текстове и да разбират най-важната информация в по-дълги и сложни изложения по професионална тематика.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Софийски университет „Климент Охридски“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Нов български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University of Surrey, Англия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Ostelea Tourism Management School, Испания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NHL Stenden University of Applied Sciences, Нидерландия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 Haaga-Helia University of Applied Sciences, Финландия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9. University of Huelva, Испания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10. Bilkent University, Турция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РАЗЛИЧНИТЕ КУЛТУРИ ПО СВЕТА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РОЛЯТА НА ДЪРЖАВНИЯ СЕКТОР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ИКОНОМИЧЕСКИ ЕФЕКТИ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СОЦИАЛНО-КУЛТУРНИ ЕФЕКТИ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ЕКОЛОГИЧНИ ЕФЕКТИ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 ЗА ПРЕГОВОР И ТЕКУЩ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за VIII модул в Платформата за дистанционно и електронно обучение на СА "Д. А. Ценов", http://dl.uni-svishtov.bg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за дистанционно обучение, VIII модул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Holloway, J. et al, (2009), The Business of Tourism, eighth edition, Prentice Hall.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Medic, S., (2003), Dictionary of Travel, Tourism and Hospitality, third edition, 2003, Butterworth-Heinemann, Oxford.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Strutt, P. (2013). English for International Tourism. Longman.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Wyatt, R., (2005), Check Your English Vocabulary for FCE+, second edition, Bloomsbury, London.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Wyatt, R., (2007), Check Your English Vocabulary for Leisure, Travel and Tourism, second edition, A&amp;C Black, London.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An Evolving Life. September 13, 2017. Staged Authenticity, available at https://americanfoodieabroad.wordpress.com/2017/09/13/staged-authenticity/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Chhabra, D. et al. July 2003. Staged authenticity and heritage tourism, available at  https://www.researchgate.net/publication/222046919_Staged_authenticity_and_heritage_tourism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Lee, E. November 21, 2021. Ending Orphanage Tourism for Good, available at https://harvardpolitics.com/ending-orphanage-tourism/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Michelle, C. July 2019. Important Cultural Things to Learn About a Country Before Visiting, available at https://intentionaltravelers.com/important-cultural-things-to-learn-about-a-country-before-visiting/#Clothing_norms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OECD. October 2017. Fostering a Whole-of-Government Approach in Tourism, available at https://www.oecd.org/cfe/tourism/Tourism-meeting-Issues-Paper-on-Fostering-a-Whole-of-Government-Approach-in-Tourism.pdf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SmartCulTour, Cultural sensitivity as a tool for sustainable tourism, available at http://www.smartcultour.eu/cultural-sensitivity-as-a-tool-for-sustainable-tourism/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Даниела Стоилова)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