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НЕМСКИ/АНГЛИЙСКИ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попълване на липсващи думи, перифразиране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„Икономика на туризма” за пълноценна реализация в динамичната сфера на туризма и хотелиерството. Това включва усвояването на богат набор от езикови умения и компетенции, които позволяват свободно боравене с професионална терминология както при устно общуване (при разговори по телефона или очи в очи, изнасяне на презентиции, водене на диалог, участие в дискусии и др.), така и при водене на кореспонденция с партньори и клиенти (например чрез електронна поща или социални медии); работа със специализирана литература и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 студентите трябва да могат да откриват конкретна, предвидима информация в специализирани текстове. трябва да с в състояние да разбират съществената информация по познати за тях теми, когато информацията е поднесена устно или писмено на ясен книжовен език; да извличат най-важната информация от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професионални или всекидневни 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завършване на курса на обучение студентите трябва да боравят уверено с най-често използваните съкращения и акроними при предоставяне на различни туристически услуги и икономиката; да водят самостоятелно разговор по професионални и лични въпроси като използват различни синтактични и лексикални категории в делова и в неформална среда; да образуват с лекота различни видове въпроси и условни изречения на английски език; да съставят ясни и подробни текстове и да разбират най-важната информация в по-дълги и сложни изложения по професионална тематика.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1.Софийски Университет "Св. Климент Охридски"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Surrey,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Висше Училище по Туризъм и Хотелиерство - Ostelea, Барселона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Stenden University, Холандия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Университет за Приложни Науки Haaga-Helia, Финландия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АБРЕВИАТУРИ И АКРОНИМИ. СЛОВООБРАЗУВАНЕ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ЗАВЕДЕНИЯ ЗА ОБЩЕСТВЕНО ХРАНЕНЕ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РАЗЛИЧНИ ТИПОВЕ ВЪПРОСИ НА АНГЛИЙСКИ ЕЗИК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ЕВРОПА КАТО ТУРИСТИЧЕСКИ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УСЛОВНИ ИЗРЕЧЕНИЯ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СЪЗДАВАНЕ НА ТУРИСТИЧЕСКА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ЕТИКЕТ. НАЧИНИ ЗА ИЗРАЗЯВАНЕ НА УЧТИВОСТ НА АНГЛИЙСКИ ЕЗИК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за VII модул в Платформата за дистанционно и електронно обучение на СА "Д. А. Ценов", http://dl.uni-svishtov.bg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обучение, VII модул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edition, 2003,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Vince, M., (2007), Macmillan English Grammar in Context (Intermediate), 2007, Macmillan,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(2012), Check Your English Vocabulary for IELTS, third edition, Bloomsbury,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https://www.rd.com/article/acronym-vs-abbreviation-whats-the-difference/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http://sasmitasrinibas.blogspot.com/2015/09/role-of-catering-establishment-in.html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https://preply.com/en/blog/types-of-questions-in-english/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https://www.thomascook.in/international-tourism/europe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https://www.tourismtattler.com/articles/business-and-finance/beginners-guide-to-starting-a-tourism-business/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