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Задоволителни познания по английски език, предвидени по програмата за общия курс по английски език и включващи съответните надградени комуникативни умения и умения за употреба на затвърдените основни граматични понятия, както и на нови (икономически) понятия в писмена и устна реч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Ways of working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Business correspondence: Writing a memo. Present tenses.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Franchising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 business adviser of franchising. Applying for a franchisee. Used to be/ Be used to doing.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Intercultural communications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Doing business abroad. Cross- cultural consulting. Countries and nationalities. Imperatives. Do/ make.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Advertising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Forms of advertising. Advertising standards: Case studies of customer complaints. Writing a report. Modals – present and past.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Sales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Describing jobs. Comparing jobs. Giving a presentation. Comparatives and superlatives. Sales terms.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Recruitment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Employment news. Vocabulary: hiring and firing. Emailing terms. Writing an email. Past simple vs. Present perfect.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И. Учебен курс ФФ -КЧЕО-Б-311 "Международни икономически отношения - III модул (Английски език) в Платформата за дистанционно и електронно обучение на СА " Д.А. Ценов"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Success with BEC, Vantage, John Hughes, Summertown Publishing,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Vocabulary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http://ieltsmaterial.com/english-grammar-raymond-murphy-answers/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