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Практически банков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и отворени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"Практически банков мениджмънт" се изучава от студентите – редовна и дистанционна форма на обучение в магистърската специалност "Банков мениджмънт". Целта на учебния курс е да съдейства за формирането на знания с практическа насоченост за основните страни на съвременния финансов мениджмънт в банките и умения за вземането на рационални управленски решения в сложната и динамична среда, в която те функционират. Материалът, който се обхваща, е нов за студентите и има изразен иновационен характер. Той е структуриран в седем учебни теми. При тяхното разработване авторът се базира на опита на развитите страни и на нововъведенията в търговските банки у нас.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курса са знанията, получени по дисциплините: „Въведение в банковото дело”, „Банково обслужване на икономическите агенти”, „Банков анализ”, „Мениджмънт на кредитните институции” и „Риск мениджмънт на търговските банки” 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знания с практическа насоченост за основните страни на съвременния финансов мениджмънт в банките и умения за вземането на рационални управленски решения в сложната и динамична среда, в която те функционират.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 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 Нов български университет	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 European University-Greece, Center for Management Studies, Master of Science in Finance- Banking. Course: Bank Management.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Universiteit Antwerpen Management School-Belgium, Programme Master in Banking, Courses: Bank Landing and Credit Risk Management - Module 2, Private Banking and Asset Management – Module 3.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Kent State University – UK, College of Business Administration, Master of Arts in Economics, Course: Comercial Bank Management.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Характеристика, цели и финансови проблеми на банковия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банковия мениджмънт
</w:t>
              <w:br/>
              <w:t xml:space="preserve">2.	Цели на банковия мениджмънт
</w:t>
              <w:br/>
              <w:t xml:space="preserve">3.	Финансови проблеми на банковия мениджмънт
</w:t>
              <w:br/>
              <w:t xml:space="preserve">4.	Качество на банковия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Управление на банковите активи и пасиви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Принципи за управление на банковите активи и пасиви
</w:t>
              <w:br/>
              <w:t xml:space="preserve">2.	Методите за управление на активите
</w:t>
              <w:br/>
              <w:t xml:space="preserve">3.	Управление на ликвидните активи на банката
</w:t>
              <w:br/>
              <w:t xml:space="preserve">4.	Особености и методи за управление на пасивите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Управление на собствения капитал и ликвидността на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Проблеми и основни етапи в процеса на  управление на собствения капитал 
</w:t>
              <w:br/>
              <w:t xml:space="preserve">2.	Концепции за управление ликвидността на банките
</w:t>
              <w:br/>
              <w:t xml:space="preserve">3.	Методи за регулиране на ликвидността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Управление на кредитния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Същност и проявление на кредитния риск
</w:t>
              <w:br/>
              <w:t xml:space="preserve">2.	Идентификация на рисковите фактори 
</w:t>
              <w:br/>
              <w:t xml:space="preserve">3.	Оценяване на кредитния риск
</w:t>
              <w:br/>
              <w:t xml:space="preserve">4.	Мониторинг на кредитния риск 
</w:t>
              <w:br/>
              <w:t xml:space="preserve">5.	Начини за предпазване от кредитния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Управление на лихвения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Техники за управление на лихвения риск в банките
</w:t>
              <w:br/>
              <w:t xml:space="preserve">2.	Преки портфейлни корекции
</w:t>
              <w:br/>
              <w:t xml:space="preserve">3.	Хеджиране на лихвения риск чрез финансови фючърси
</w:t>
              <w:br/>
              <w:t xml:space="preserve">4.	Хеджиране на лихвения риск чрез опции
</w:t>
              <w:br/>
              <w:t xml:space="preserve">5.	Хеджиране на лихвения риск чрез лихвен суап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Управление на операциония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Съвременни аспекти на операционния риск в банковата дейност 
</w:t>
              <w:br/>
              <w:t xml:space="preserve">2.	Методи за оценяване на операционния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Комплексно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"Практически банков мениджмънт"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(2018). Практически банков мениджмънт (Учебно пособие за дистанционно обучение), АИ Ценов,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Годишни отчети на БНБ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Икономически преглед – тримесечен бюлетин на БНБ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Банките в България – тримесечен бюлетин на БНБ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и колектив. (2007). Финансов мениджмънт на банката, Русе, Авангард принт,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Джонсън, Ф., &amp; Джонсън, Р. (1996). Банков мениджмънт. Варна: Princeps.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Лаврушин, О. (2009). Банковский менеджмен. Москва: КНОРУС.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Ларионова, И. (2014). Риск-менеджмент в коммерческом банке. Москва: КНОРУС.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Поморина, М. (2013). Финансовое управление в коммерческом банке. Москва: КНОРУС.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Рид, Э. (1983). Коммерческие банки. Москва: Прогресс.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Роуз, П. (1997). Банковский менеджмент. Москва: Дело.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рифонова, С. (2015). Управление на риска в банката. София: Тракия-М.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Koch, T., S. MacDonald. (2015). Bank Management (8th Edition изд.). Cengage Learning.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Sinkey, J. (1998). Commercial bank financial management. New Jersey.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2013/36/ЕС на Европейския парламент и на Съвета от 26 юни 2013 г.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575/2013 НА ЕВРОПЕЙСКИЯ ПАРЛАМЕНТ И НА СЪВЕТА от 26 юни 2013 година относно пруденциалните изисквания за кредитните институции и инвестиционните посредници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институции. // обн., ДВ, бр. 59 от 2006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 на БНБ за капиталовите буфери на банките за капиталовите буфери на банките // обн., ДВ, бр., 2014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 на БНБ за организацията и управлението на рисковете в банките. // обн., ДВ, бр. 40 от 2014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10 на БНБ за вътрешния контрол в банките  // обн., ДВ, бр. 108 от 2003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11 на БНБ за управлението и надзора върху ликвидността на банките // обн., ДВ бр. 22 от 2007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www.bis.org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www.ecb.europa.eu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www.eba.europa.eu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Жельо Вътев)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