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(ФБДЗ)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 дисциплина “Преддипломна практика“ е заключителният етап от процеса на придобиване на необходимата професионална квалификация на студентите от специалност „Финанси, банково дело и застраховане“. Обучението се провежда в реална работна среда – производствени, застрахователни и финансови компании или в държавната администрация. Студентите сами избират конкретната организация, съобразно интересите им за кариерна реализация.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от провеждането на преддипломната практика е, от една страна, студентите да се запознат с чисто практическите въпроси, а от друга, да приложат на практика придобитите специализирани знания и умения в хода на обучението им в бакалавърската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основава на теоретични и практико-приложни знания, придобити от дисциплините, изучавани по учебния план на специалност „Финанси, банково дело и застраховане“.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     Преддипломната практика се осъществява от всички студенти в редовна форма от специалност „Финанси, банково дело и застраховане“. Практиката е с продължителност 45 календарни дни и се провежда присъствено в съответните периоди. Практиката се провежда в избрана от студентите фирма (организация, учреждение, община, областна администрация или др.), според интересите им за бъдеща професионална реализация.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     При кандидатстване за практиката студентите представят в избраната от тях организация служебна бележка-молба от Катедра „Финанси и кредит“ и Факултет „Финанси“, удостоверяваща техния статут (съгласно бланков файл).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     След като стартират практиката, студентите следва да получат служебна бележка от организацията, удостоверяваща че са приети за провеждане на практиката (по образец ). Следва да им бъде определен ментор/ръководител на практиката. Студентите трябва да попълнят коректно информацията за контакт с ментора в бланка за контактна информация (съгласно бланков файл).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Заб. Студенти, които работят на трудов договор, представят служебна бележка от текущия си работодател, която да удостоверява, че в периода на практиката са служители на дадената фирма/организация.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     В срок до 5 работни дни от началото на практиката студентите трябва да прикачат служебната бележка и попълнената бланка за контактна информация в съответните раздели на настоящия учебен курс! Служебната бележка трябва да е сканирана, а бланката за контактна информация трябва да е под формата на MS Word файл, позволяващ копиране на попълнената информация! Студентите трябва да информират ментора/ръководителя на своята практика, че на посочения от него e-mail в бланката за контактна информация, до 5 дни преди края на практиката ще бъде изпратен линк към електронна анкетна карта за степента на изпълнение от студента на поставените задачи през периода на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     По време на преддипломната си практика студентите трябва да водят дневник за извършените от тях дейности и да изготвят доклад в размер от 4 до 6 стандартни страници по избрана тема, свързана с дейността на организацията, в която се провежда практиката. Шаблони на дневника и доклада са налични по-долу.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     Студентите трябва да прикачат готовите дневник и доклад до 2 работни дни от приключването на практиката в съответните раздели на настоящия курс.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Преддипломната практика позволява да се разширят и задълбочат компетенциите, формирани през периода на бакалавърското обучение, както и да се създадат нови практически умения и професионални навици. Освен тези косвени ефекти, преддипломната практиката може да подпомогне и пряко професионална реализация на студентите – чрез последващо наемане в организацията, където е проведена практиката. Досегът на бакалаврите с реалната професионална среда е надеждна основа за адекватен избор за подходящо за тях продължаващо образование и кариерно развитие, чието реално отражение ще се изрази в  попълнената Анкетна карта за удовлетвореност на работодателите от подготовката  на студентите-практиканти от СА „Д. А. Ценов“ по дисциплината „Преддипломна практика“.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Теоретическа основа на организацията на фирмите/институциите като звено от системата на икономически агенти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Описание на фирма/институция - предмет на дейност и седалище на фирмата; историческо развитие, законовата рамка на извършваната дейност, анализиране на текущото състояние на фирмата, на нейните конкуренти и на перспективите пред нейното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Организационно-управленска структура на фирма/институция - ръководство, филиали, поделения или структура/група, от която е част изследваната институция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Анализ на финансовото състояние - анализ на инвестициите и капиталите, анализ на рентабилността, на ликвидността и задлъжнялостта, пазарен анализ, бюджет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Анализ и оценка на зстрахователната и социална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Ventsislav Vasilev,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