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Изследователски методи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ФФ-КФК-Б-360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ФФ-КФК-Б-360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„Изследователски методи в бизнеса“ представя основни изследователски методи за решаване на практически проблеми в бизнеса. В силно конкурентната икономика е жизненоважно за бизнеса да използва съвременни изследователски методи за по-интелигентно управление. Този курс обхваща изследователски методи, свързани с финансовия и инвестиционния мениджмънт на компанията. Иконометричните методи за анализ на времеви редове и пространствени данни също са обхванати, тъй като е необходимо компаниите да разполагат с мощни инструменти за анализ на поведението на клиентите, пазарните тенденции и също така да извършват управление на риска.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изисква от обучаемите да притежават: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умения за използване на MS Excel на високо ниво и иконометричен софтуер (Gretl, R / RStudio и др.);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познаване на основните изследователски методи;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умения за прилагане на иконометрични методи за анализ на поведението на клиентите, пазарните тенденции и др .;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знания за методи, използвани за анализ на основните предизвикателства във финансовото и инвестиционното управление.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умения и знания от редица усвоени преди това от студентите курсове: „Висша математика“, „Микроикономика“, „Основи на статистиката“, „Корпоративни финанси“, „Финансова статистика“, „Корпоративно управление“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използвани методи на преподаване включват лекции, казуси, симулации, презентации, дебати, дискусии. Развитието на практическия елемент на обучението се подпомага чрез решаване на семестриален казус. Учебният процес се осигурява с конвенционални учебни пособия и съвременни образователни технологии.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предоставя компетенции в прилагането на изследователски методи за анализ за целите на финансовия и инвестиционния мениджмънт в бизнеса, за изследване на пазарни тенденции, поведение на клиентите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Този тематичен курс за студенти от „Д. A. Ценов” дава усъвършенствани умения за използване на иконометричен софтуер като MS Excel, Gretl и R/RStudio, за прилагане на изследователски методи в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LEICHESTER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BUSINESS SCHOOL, DENMARK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ИЗСЛЕДОВАТЕЛСКИТЕ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на изследвателските методи </w:t>
              <w:br/>
              <w:t xml:space="preserve">2. Добавена стойност на изследователските методи в бизнеса</w:t>
              <w:br/>
              <w:t xml:space="preserve">3. Метод на сравнителния анализ</w:t>
              <w:br/>
              <w:t xml:space="preserve">4. Метод на индексния анализ</w:t>
              <w:br/>
              <w:t xml:space="preserve">5. Метод на структурния анализ</w:t>
              <w:br/>
              <w:t xml:space="preserve">6. Графичен метод за анализ</w:t>
              <w:br/>
              <w:t xml:space="preserve">7. Статистически методи за анализ</w:t>
              <w:br/>
              <w:t xml:space="preserve">7.1. Статистически метод за анализ чрез финансовите съотношения</w:t>
              <w:br/>
              <w:t xml:space="preserve">7.2. Статистически метод за анализ чрез честотни разпределения</w:t>
              <w:br/>
              <w:t xml:space="preserve">7.3. Средните величини като инструмент на статистическия метод за финансов анализ</w:t>
              <w:br/>
              <w:t xml:space="preserve">7.4. Дисперсията като статистически метод за финансов анализ</w:t>
              <w:br/>
              <w:t xml:space="preserve">8. Финансовите показатели – основен инструмент на финансовия анализ</w:t>
              <w:br/>
              <w:t xml:space="preserve">9. Методи за факторен финансов анализ</w:t>
              <w:br/>
              <w:t xml:space="preserve">9.1. Метод на верижните замествания</w:t>
              <w:br/>
              <w:t xml:space="preserve">9.2. Метод на абсолютните разлики</w:t>
              <w:br/>
              <w:t xml:space="preserve">9.3. Регресионно-корелационен анализ</w:t>
              <w:br/>
              <w:t xml:space="preserve">9.4. Индексно-факторен 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НЕОБХОДИМ СОФТУЕР ЗА ПРИЛАГАНЕ НА ИЗСЛЕДОВАТЕЛСКИ МЕТОДИ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MS Excel</w:t>
              <w:br/>
              <w:t xml:space="preserve">2. MS Excel + VBA</w:t>
              <w:br/>
              <w:t xml:space="preserve">3. Gretl</w:t>
              <w:br/>
              <w:t xml:space="preserve">4. R/RStudio</w:t>
              <w:br/>
              <w:t xml:space="preserve">5. EViews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ОСНОВНИ ФИНАНСОВИ ФУНКЦИИ В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Характеристики на най-използваните финансови функции в средата на MS Excel</w:t>
              <w:br/>
              <w:t xml:space="preserve">2. Финансови функции за анюитетен погасителен план</w:t>
              <w:br/>
              <w:t xml:space="preserve">3. Финансови функции за изчисляване на бъдещата стойност /банкови депозити и заеми/</w:t>
              <w:br/>
              <w:t xml:space="preserve">4. Финансови функции за изчисляване на настоящата стойност / банкови депозити и заеми /</w:t>
              <w:br/>
              <w:t xml:space="preserve">5. Финансови функции, приложими в капиталовото бюджетиране</w:t>
              <w:br/>
              <w:t xml:space="preserve">6. Финансови функции, приложими за изготвянето на годишен план за амортизация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ФУНДАМЕНТАЛЕН АНАЛИЗ I: АНАЛИЗ НА ФИРМЕНАТА ПЕЧАЛБА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Еднофакторен анализ на печалбата във фирмата</w:t>
              <w:br/>
              <w:t xml:space="preserve">1.1. Анализ на влиянието на промените в пределния доход за единица</w:t>
              <w:br/>
              <w:t xml:space="preserve">1.2. Анализ на влиянието на промените в съвкупния пределен доход</w:t>
              <w:br/>
              <w:t xml:space="preserve">1.3. Анализ на влиянието на промените във фиксираните разходи на фирмата</w:t>
              <w:br/>
              <w:t xml:space="preserve">1.4. Анализ на възможностите за целево увеличение на печалбата в резултат на еднофакторни въздействия</w:t>
              <w:br/>
              <w:t xml:space="preserve">2. Печалбата като обект на многофакторни въздействия</w:t>
              <w:br/>
              <w:t xml:space="preserve">2.1. Двуфакторни въздействия върху печалбата на фирмата</w:t>
              <w:br/>
              <w:t xml:space="preserve">2.2. Многофакторни въздействия върху печалбата на фирмата</w:t>
              <w:br/>
              <w:t xml:space="preserve">2.3. Динамика на печалбата в условия на многопродуктова структура</w:t>
              <w:br/>
              <w:t xml:space="preserve">3. Анализ и оценка на финансовия лийвъридж</w:t>
              <w:br/>
              <w:t xml:space="preserve"/>
              <w:br/>
              <w:t xml:space="preserve"/>
              <w:br/>
              <w:t xml:space="preserve"/>
              <w:br/>
              <w:t xml:space="preserve">		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ФУНДАМЕНТАЛЕН АНАЛИЗ II: АНАЛИЗ НА ОБОРОТНИТЕ КАПИТАЛИ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Ликвидността на фирмата – обект на финансовия анализ</w:t>
              <w:br/>
              <w:t xml:space="preserve">2. Структура и съдържание на оборотните капитали във фирмата</w:t>
              <w:br/>
              <w:t xml:space="preserve">2.1. Текущи активи – основа на ликвидността</w:t>
              <w:br/>
              <w:t xml:space="preserve">2.2. Текущите пасиви – фактор на ликвидността</w:t>
              <w:br/>
              <w:t xml:space="preserve">3. Анализ и оценка на ликвидността на фирмата</w:t>
              <w:br/>
              <w:t xml:space="preserve">3.1. Определяне и интерпретиране на общата ликвидност на фирмата</w:t>
              <w:br/>
              <w:t xml:space="preserve">3.2. Производни измерители на ликвидността на фирмата</w:t>
              <w:br/>
              <w:t xml:space="preserve">4. Анализ на обращаемостта на оборотните активи</w:t>
              <w:br/>
              <w:t xml:space="preserve">4.1. Измерване на ликвидността чрез анализ на обращаемостта на вземанията</w:t>
              <w:br/>
              <w:t xml:space="preserve">4.2. Измерване на ликвидността чрез анализ на обращаемостта на запасите</w:t>
              <w:br/>
              <w:t xml:space="preserve">5. Динамичен анализ на ликвидността на фирмата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ФУНДАМЕНТАЛЕН АНАЛИЗ III: АНАЛИЗ НА РЕСТРУКТУРИРАНЕТО НА КАПИТАЛА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развитието на фирмата в холдинг</w:t>
              <w:br/>
              <w:t xml:space="preserve">1.1. Правен статут и нормативна регламентация</w:t>
              <w:br/>
              <w:t xml:space="preserve">1.2. Предимства на холдинговите компании</w:t>
              <w:br/>
              <w:t xml:space="preserve">1.3. Недостатъци на холдинговите компании</w:t>
              <w:br/>
              <w:t xml:space="preserve">1.4. Холдингът като инструмент за финансов лийвъридж</w:t>
              <w:br/>
              <w:t xml:space="preserve">1.5. Анализ на финансовия резултат в холдинговите структури</w:t>
              <w:br/>
              <w:t xml:space="preserve">2. Анализ на реструктурирането на капитала чрез сливане на дружествата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МЕТОДИ ЗА ИНВЕСТИЦИОНЕН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Теоретична база на инвестирането</w:t>
              <w:br/>
              <w:t xml:space="preserve">2. Проблеми с изчисляването на очакваната и историческа възвръщаемост</w:t>
              <w:br/>
              <w:t xml:space="preserve">3. Изграждане и управление на инвестиционни портфейли</w:t>
              <w:br/>
              <w:t xml:space="preserve">3.1. Изграждане на база данни</w:t>
              <w:br/>
              <w:t xml:space="preserve">3.2. Изчисляване на средната и очакваната възвръщаемост</w:t>
              <w:br/>
              <w:t xml:space="preserve">3.3. Изграждане на вариационно-ковариационни мартици</w:t>
              <w:br/>
              <w:t xml:space="preserve">3.4. Дефиниране на оптимизационната функция</w:t>
              <w:br/>
              <w:t xml:space="preserve">3.5. Генериране и графично представяне на ефективния фронт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КОЛИЧЕСТВЕНИ МЕТОДИ: БИЗНЕС СИМУЛАЦИИ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Монте Карло симулация</w:t>
              <w:br/>
              <w:t xml:space="preserve">2. Минимизиране на дисперсията</w:t>
              <w:br/>
              <w:t xml:space="preserve">2.1. Техника на противоположното отклонение</w:t>
              <w:br/>
              <w:t xml:space="preserve">2.2. Техника на контролното отклонение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СТАТИСТИЧЕСКИ МЕТОДИ: РЕГРЕСИОНЕН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Основи на регресионния анализ</w:t>
              <w:br/>
              <w:t xml:space="preserve">2. Провеждане на регресионен анализ и диагностика на модела</w:t>
              <w:br/>
              <w:t xml:space="preserve">3. Приложимост на регресионния модел за бизнес изследвания</w:t>
              <w:br/>
              <w:t xml:space="preserve">4. Крос-секшън регресии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ОБРАБОТКА И ПРОГНОЗИРАНЕ НА ДИНАМИЧНИ РЕДОВЕ В MS EXCEL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Динамични редове. Единичен корен</w:t>
              <w:br/>
              <w:t xml:space="preserve">2. Хетероскедастичност</w:t>
              <w:br/>
              <w:t xml:space="preserve">3. Прогнозиране на динамични редове. Метод на Box-Jenkins (ARMA/ARIMA)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Представяне на казуса пред студентите</w:t>
              <w:br/>
              <w:t xml:space="preserve">2. Работа по казуса</w:t>
              <w:br/>
              <w:t xml:space="preserve">3. Презентации на студентите за резултати от казуса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R/RStudio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"Изследователски методи в бизнеса"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Д. (2018). Финансово моделиране с MS Excel за докторанти“. Свищов,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Д. и колектив. (2022) Финансов анализ. Свищов, АИ "Ценов.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К.  (2018). Финансова иконометрия със специализиран софтуер за студенти. Свищов: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К. (2018). Финансова иконометрия със специализиран софтуер за докторанти. Свищов: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Ж. (2018). Финансово моделиране с MS Excel за студенти. Свищов,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Maddala, G.  (1999). Introduction To Econometrics. New York: Macmillan Publishing Company.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Winston, Wayne. (2016). Microsoft Excel 2016. Data Analysis and Business Modeling. Microsoft Press..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Benning, Simon. (2014). Financial modeling. MIT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Box, G., Jenkins, G., Reinsel, G., Ljung, G. (2016). Time Series Analysis Forecasting and Control. Hoboken, New Jersey, John Wiley &amp; Sons,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Brennan, M., &amp; Carroll, Th. (1987). Quantitative Economics &amp; Econometrics. Cincinnati, Ohio: South-Western Publishing Co.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Focardi, S., &amp; Fabozzi, F.  (2004). The Mathematics of Financial Modeling &amp; Investment Management. New Jersey: John Wiley &amp; Sons,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Gudjarati, D. (2012). Econometrics by Example. Hampshire: Palgrave Macmillan.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F. K., &amp; Brown, K. C. (2012). Investment Analysis and Portfolio Management. Mason, Ohio: South-Western Publishing Co, Cengage Learning.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www.investing.com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https://www.cfainstitute.org/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http://finance1952.com/bulgaria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http://www.real-statistics.com/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https://www.bis.org/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Dimitar Kostov,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