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ФФ-КФК-Б-345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ФФ-КФК-Б-345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105</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140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105</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53</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53</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52</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52</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26</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Финансовият анализ от една страна е глобален подход за изследване на фирмата при използването на дадената информационна система, а от друга страна технология за конкретна оценка на финансовото й състояние. Това предопределя входа и неговата приемственост с водещите дисциплини: „Финанси на фирмата”, „Инвестиции”, „Техника на данъчното облагане”, „Цени и ценова политика” и „Управление на портфейла”. Обучението на студентите по дисциплината „Финансов анализ” има за цел да развие на компетенциите на финансовия мениджър по изследване, оценяване, определяне и оптимизиране на финансово-инвестиционните и рисково-хеджиращи решения във фирмата.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Водещо значение в процеса на обучението на студентите ще има разработването на въпросите, свързани с анализ на оборотните и фиксирани капитали, ликвидността, платежоспособността, рентабилността и финансовия резултат на фирмата. Развитието на практическият елемент в обучението се подкрепя чрез работа по семестриален казус по „Финансов анализ на фирмата”. Учебният процес е осигурен с учебни пособия на хартиен и дигитален носител (CD). По своя характер и съдържание осигурява подготовка за CFA професионално сертифициране.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Казус, делови игри, дебати, дискусии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Мултивариантен казус, презентации,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изхода, чрез получените знания от дисциплината „Финансов анализ” се формира професионалния облик на завършващи „Финанси" на прага на бакалавърското обучение по специалността и старта на  обучението в ОКС „Магистър”. При продължаване на обучението в магистърска степен курсът ще играе ролята на фундамент за развитие на компетенциите по учебните дисциплини „Управление на капиталите във фирмата”, „Финансово управление на човешките ресурси", „Капиталово бюджетиране”, „Бюджетно управление на фирмата”, „Международен финансов мениджмънт”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MANCHESTER</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LEICHESTER</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AARHUS BUSINESS SCHOOL,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МЕТОДИ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 на сравнителния анализ</w:t>
              <w:br/>
              <w:t xml:space="preserve">2. Метод на индексния анализ</w:t>
              <w:br/>
              <w:t xml:space="preserve">3. Метод на структурния анализ</w:t>
              <w:br/>
              <w:t xml:space="preserve">4. Графичен метод за анализ</w:t>
              <w:br/>
              <w:t xml:space="preserve">5. Статистически методи за анализ</w:t>
              <w:br/>
              <w:t xml:space="preserve">5.1. Статистически метод за анализ чрез финансовите съотношения</w:t>
              <w:br/>
              <w:t xml:space="preserve">5.2. Статистически метод за анализ чрез честотни разпределения</w:t>
              <w:br/>
              <w:t xml:space="preserve">5.3. Средните величини като инструмент на статистическия метод за финансов анализ</w:t>
              <w:br/>
              <w:t xml:space="preserve">5.4. Дисперсията като статистически метод за финансов анализ</w:t>
              <w:br/>
              <w:t xml:space="preserve">6. Финансовите показатели – основен инструмент на финансовия анализ</w:t>
              <w:br/>
              <w:t xml:space="preserve">7. Методи за факторен финансов анализ</w:t>
              <w:br/>
              <w:t xml:space="preserve">7.1. Метод на верижните замествания</w:t>
              <w:br/>
              <w:t xml:space="preserve">7.2. Метод на абсолютните разлики</w:t>
              <w:br/>
              <w:t xml:space="preserve">7.3. Регресионно-корелационен анализ</w:t>
              <w:br/>
              <w:t xml:space="preserve">7.4. Индексно-факторен анализ</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АНАЛИЗ НА ФИРМЕНАТА ПЕЧАЛБА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Еднофакторен анализ на печалбата във фирмата</w:t>
              <w:br/>
              <w:t xml:space="preserve">1.1. Анализ на влиянието на промените в пределния доход за единица</w:t>
              <w:br/>
              <w:t xml:space="preserve">1.2. Анализ на влиянието на промените в съвкупния пределен доход</w:t>
              <w:br/>
              <w:t xml:space="preserve">1.3. Анализ на влиянието на промените във фиксираните разходи на фирмата	</w:t>
              <w:br/>
              <w:t xml:space="preserve">1.4. Анализ на възможностите за целево увеличение на печалбата в резултат на еднофакторни въздействия</w:t>
              <w:br/>
              <w:t xml:space="preserve">2. Печалбата като обект на многофакторни въздействия</w:t>
              <w:br/>
              <w:t xml:space="preserve">2.1. Двуфакторни въздействия върху печалбата на фирмата</w:t>
              <w:br/>
              <w:t xml:space="preserve">2.2. Многофакторни въздействия върху печалбата на фирмата</w:t>
              <w:br/>
              <w:t xml:space="preserve">2.3. Динамика на печалбата в условия на многопродуктова структура</w:t>
              <w:br/>
              <w:t xml:space="preserve">3. Анализ и оценка на финансовия лийвъридж</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АНАЛИЗ НА ОБОРОТНИТЕ КАПИТАЛИ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Ликвидността на фирмата – обект на финансовия анализ</w:t>
              <w:br/>
              <w:t xml:space="preserve">2. Структура и съдържание на оборотните капитали във фирмата</w:t>
              <w:br/>
              <w:t xml:space="preserve">2.1. Текущи активи – основа на ликвидността</w:t>
              <w:br/>
              <w:t xml:space="preserve">2.2. Текущите пасиви – фактор на ликвидността</w:t>
              <w:br/>
              <w:t xml:space="preserve">3. Анализ и оценка на ликвидността на фирмата</w:t>
              <w:br/>
              <w:t xml:space="preserve">3.1. Определяне и интерпретиране на общата ликвидност на фирмата</w:t>
              <w:br/>
              <w:t xml:space="preserve">3.2. Производни измерители на ликвидността на фирмата</w:t>
              <w:br/>
              <w:t xml:space="preserve">4. Анализ на обращаемостта на оборотните активи</w:t>
              <w:br/>
              <w:t xml:space="preserve">4.1. Измерване на ликвидността чрез анализ на обращаемостта на вземанията</w:t>
              <w:br/>
              <w:t xml:space="preserve">4.2. Измерване на ликвидността чрез анализ на обращаемостта на запасите</w:t>
              <w:br/>
              <w:t xml:space="preserve">5. Динамичен анализ на ликвидността на фирмата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АНАЛИЗ НА РЕСТРУКТУРИРАНЕТО НА КАПИТАЛА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развитието на фирмата в холдинг</w:t>
              <w:br/>
              <w:t xml:space="preserve">1.1. Правен статут и нормативна регламентация</w:t>
              <w:br/>
              <w:t xml:space="preserve">1.2. Предимства на холдинговите компании</w:t>
              <w:br/>
              <w:t xml:space="preserve">1.3. Недостатъци на холдинговите компании</w:t>
              <w:br/>
              <w:t xml:space="preserve">1.4. Холдингът като инструмент за финансов лийвъридж</w:t>
              <w:br/>
              <w:t xml:space="preserve">1.5. Анализ на финансовия резултат в холдинговите структури</w:t>
              <w:br/>
              <w:t xml:space="preserve">2. Анализ на реструктурирането на капитала чрез сливане на дружествата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ФИНАНСОВО МОДЕЛИРАНЕ И АНАЛИЗ В СРЕДА MS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Оценяване на инвестиционния портфейл</w:t>
              <w:br/>
              <w:t xml:space="preserve">1.1. Теоретични основи на оценяването на инвестиционния портфейл</w:t>
              <w:br/>
              <w:t xml:space="preserve">1.2. Изследване на финансови данни чрез Data Analysis ToolPak</w:t>
              <w:br/>
              <w:t xml:space="preserve">2. Конструиране на матрици Вариация –ковариация</w:t>
              <w:br/>
              <w:t xml:space="preserve">3. Финансов анализ в среда MS Excel</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ОЦЕНКА НА ПЛАТЕЖОСПОСОБНОСТТА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Методика за оценяване на платежоспособността на фирмата</w:t>
              <w:br/>
              <w:t xml:space="preserve">1.1. Матрична оценка на платежоспособността</w:t>
              <w:br/>
              <w:t xml:space="preserve">1.2. Определяне рейтинга на фирмата</w:t>
              <w:br/>
              <w:t xml:space="preserve">2. Методика за оценка на прогнозната платежоспобност на фирмата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КОЛИЧЕСТВЕНИ МЕТОДИ ВЪВ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Монте Карло симулация</w:t>
              <w:br/>
              <w:t xml:space="preserve">2. Минимизиране на дисперсията</w:t>
              <w:br/>
              <w:t xml:space="preserve">2.1. Техника на противоположното отклонение</w:t>
              <w:br/>
              <w:t xml:space="preserve">2.2. Техника на контролното отклонение</w:t>
              <w:br/>
              <w:t xml:space="preserve">3. Приложение на функция Regression в Data Analysis ToolPak</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СПЕЦИФИЧНИ ОБЛАСТИ ЗА РАЗВИТИЕ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Отчитане на макроикономическото влияние във финансовия анализ</w:t>
              <w:br/>
              <w:t xml:space="preserve">1.1. Същност на Макроикономическите рискове</w:t>
              <w:br/>
              <w:t xml:space="preserve">1.2. Въведение в отчитането и измерването на рисковете пред фирмата</w:t>
              <w:br/>
              <w:t xml:space="preserve">1.3. Методология за измерване на влиянието на макроикономическите рискове</w:t>
              <w:br/>
              <w:t xml:space="preserve">2. Източници на данни за макроикономическите рискове</w:t>
              <w:br/>
              <w:t xml:space="preserve">3. Възможности за фирмено хеджиране на макрокономическите рискове</w:t>
              <w:br/>
              <w:t xml:space="preserve">4. Теория на игрите</w:t>
              <w:br/>
              <w:t xml:space="preserve">4.1. Основи на играта</w:t>
              <w:br/>
              <w:t xml:space="preserve">4.2. Правило на доминация и седлова стратегия</w:t>
              <w:br/>
              <w:t xml:space="preserve">4.3. Калкулиране на вероятностите за отделни стратегии</w:t>
              <w:br/>
              <w:t xml:space="preserve">4.4. Графичен метод за представяне на вероятностите</w:t>
              <w:br/>
              <w:t xml:space="preserve">5. Теория на вероятностите в хазартните игри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ИКОНОМЕТРИЧНИ АСПЕКТИ ПРИ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на входящи данни за финансовия анализ</w:t>
              <w:br/>
              <w:t xml:space="preserve">1.1. Съвкупност и извадка</w:t>
              <w:br/>
              <w:t xml:space="preserve">1.2. Стационарност</w:t>
              <w:br/>
              <w:t xml:space="preserve">1.3. Вероятностно разпределение и екстремуми</w:t>
              <w:br/>
              <w:t xml:space="preserve">1.4. Нормалност и нормализиране</w:t>
              <w:br/>
              <w:t xml:space="preserve">2. Въвеждане, подготовка и предварителна обработка на финансови данни в среда MS Excel</w:t>
              <w:br/>
              <w:t xml:space="preserve">2.1. Въвеждане на данните в среда MS Excel</w:t>
              <w:br/>
              <w:t xml:space="preserve">2.2. Графично представяне на вероятностното разпределение</w:t>
              <w:br/>
              <w:t xml:space="preserve">2.3. Уинсоризация на екстремумите</w:t>
              <w:br/>
              <w:t xml:space="preserve">2.4. Нормализиране на извадката</w:t>
              <w:br/>
              <w:t xml:space="preserve">3. Други проблеми пред иконометричния анализ</w:t>
              <w:br/>
              <w:t xml:space="preserve">3.1. Хетероскедастичност в регресионния анализ</w:t>
              <w:br/>
              <w:t xml:space="preserve">3.2. Наличие на Автокорелация</w:t>
              <w:br/>
              <w:t xml:space="preserve">4. Модели със случайно блуждаене</w:t>
              <w:br/>
              <w:t xml:space="preserve">4.1. Теория за ефективните пазари</w:t>
              <w:br/>
              <w:t xml:space="preserve">4.2. Класически модел със случайно блуждаене</w:t>
              <w:br/>
              <w:t xml:space="preserve">4.3. Модел на случайно блуждаене с отклонение</w:t>
              <w:br/>
              <w:t xml:space="preserve">5. Нестандартни измерители на риска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ЗАХАРИЕВ, А. и колектив. Финансов анализ. В. Търново, ФАБЕР,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ЗАХАРИЕВ, А. и колектив. Финансов анализ. В. Търново, АБАГАР, 2006 (hard cover), 2012 (soft cover);</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ZAHARIEV, A. et al. Financial Analyses. Svishtov. 2014.</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Захариев, А. и др. Валути и валутни сделки. АИ "Ценов",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Пътев, Пл. и др. Управление на портфейла, В. Търново, АБАГАР,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Пътев, Пл. Международен финансов мениджмънт. АИ „Ценов“,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Beninga, S. Principles of Finance with Excel. Oxford,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Fabozzi, F.J., P. P. Peterson. Financial Management and Analysis. John Wiley &amp; Sons. 2-nd edition,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Lilova, A. et al. Price management. АИ "Ценов",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Mayes, T.R., T.M. Shank. Financial Analysis with Microsoft Excel. South-Western College Publishing; 3 edition,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Prodanov, S. Capital Budgeting. ABAGAR,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Pytev, P. International Financial Management. ABAGAR,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Simeonov, S. Financial Derivatives. ABAGAR,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White, G. I., A. C. Sondhi, D. Fried. The Analysis and use of financial statements. John Wiley &amp; Sons, 3-rd edition,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Zahariev, A. Debt Management. ABAGAR,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Zahariev, A. Financial Management of Human Resources. ABAGAR, 2012.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https://www.cfainstitute.org/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Андрей Захариев)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