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Портфейлен мениджмънт във фирмите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ФФ-КФК-Б-333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ФФ-КФК-Б-333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105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175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затворени въпроси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кура е да развие практически ориентирана технология за управление на инвестиционните програми във фирмата, включващи микс от дългосрочни реални проекти и финансови инструменти с различен матуритет, чрез концепциите на портфейлното управление. Дисциплината “Портфейлен мениджмънт във фирмите” обхваща целия управленски процес, свързан със селекцията, съставянето, текущия мениджмънт и оценяване на инвестиционния портфейл.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дисциплината са знанията, формирани от учебните курсове „Математика“, „Статистика“, „Финанси на фирмата”, „Инвестиции”, „Финансов анализ” и „Бизнес оценяване“.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Основните използвани методи на преподаване в рамките на дисциплината включват интерактивни лекции, казуси, симулации и решаване на практически задачи за формиране, управление и оценяване на инвестиционни портфейли.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Да се придобият компетенции, знания и практически умения в рамките на основните етапи на съвременния портфейлен мениджмънт като: анализ на инвестиционните носители и проекти; селекция на портфейл от капиталови проекти и ценни книжа; алокация на инвестираните капитали; активен портфейлен мениджмънт; разработване на инвестиционни стратегии; портфейлен риск мениджмънт; оценка на портфейлното представяне.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Дисциплини посветени на портфейлния мениджмънт се изучават в: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- Варна (България) – Финансови инвестиции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European University Business School (Switzerland) – Portfolio management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Amsterdam (Nederland) – Investments and portfolio theory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Maastricht University (Nederland) – Investments analysis and portfolio management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Riga Graduate School of Law (Latvia) – Investment and Fund management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 ОСНОВИ НА ПОРТФЕЙЛНАТА ТЕОРИЯ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Икономически основи на инвестиционния портфейл. Доходност и риск</w:t>
              <w:br/>
              <w:t xml:space="preserve">2.	Същност на инвестиционния портфейл. Диверсификация и портфелиране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ПОДБОР НА АКТИВИТЕ, СЪСТАВЛЯВАЩИ
ПОРТФЕЙЛА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Използване на фундаментални подходи за подбор на акциите и капиталовите проекти в портфейла</w:t>
              <w:br/>
              <w:t xml:space="preserve">2.	Използване на нетрадиционни подходи за подбор на акциите и капиталовите проекти в портфейла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МОДЕРНА ПОРТФЕЙЛНА ТЕОРИЯ. ИЗГРАЖДАНЕ НА ИНВЕСТИЦИОННИ ПОРЕТФЕЙЛИ ЧРЕЗ MEAN-VARIANCE ОПТИМИЗАЦИЯ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Характеристики на ефективните портфейли</w:t>
              <w:br/>
              <w:t xml:space="preserve">2.	Модерна портфейлна теория</w:t>
              <w:br/>
              <w:t xml:space="preserve">3.	Mean-variance оптимизиране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ФАКТОРНИ МОДЕЛИ В ПОРТФЕЛИРАНЕТО. МОДЕЛИ НА ПАЗАРНОТО РАВНОВЕСИЕ . ИЗГРАЖДАНЕ НА ПОРТФЕЙЛ ЧРЕЗ СЪПОСТАВЯНЕ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Еднофакторни и многофакторни модели в портфелирането</w:t>
              <w:br/>
              <w:t xml:space="preserve">2.	Модел за оценка на капиталовите активи</w:t>
              <w:br/>
              <w:t xml:space="preserve">3.	Арбитражна теория за оценяване </w:t>
              <w:br/>
              <w:t xml:space="preserve">4.	Еталонно съпоставянe- същност и характеристики</w:t>
              <w:br/>
              <w:t xml:space="preserve">5.	Евристични методи за портфелиране чрез съпоставяне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ИЗГРАЖДАНЕ НА ИНВЕСТИЦИОНЕН ПОРТФЕЙЛ ОТ ДЪЛГОВИ ИНСТРУМЕНТИ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Имунизация – същност и характеристики</w:t>
              <w:br/>
              <w:t xml:space="preserve">2.	Условна имунизация</w:t>
              <w:br/>
              <w:t xml:space="preserve">3.	Индексиране и съчетаване на парични потоци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КАПИТАЛОВА АЛОКАЦИЯ И РЕБАЛАНСИРАНЕ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капиталовата алокация</w:t>
              <w:br/>
              <w:t xml:space="preserve">2.	Капиталова алокация чрез вероятностна граница</w:t>
              <w:br/>
              <w:t xml:space="preserve">3.	Капиталова алокация чрез рискова граница</w:t>
              <w:br/>
              <w:t xml:space="preserve">4.	Същности характеристикина ребалансирането</w:t>
              <w:br/>
              <w:t xml:space="preserve">5.	Начини и модели за ребалансиране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ПОРТФЕЙЛНО ЗАСТРАХОВАНЕ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Основи на портфейлното застраховане </w:t>
              <w:br/>
              <w:t xml:space="preserve">2.	Портфейлно застраховане чрез хеджиране</w:t>
              <w:br/>
              <w:t xml:space="preserve">3.	Портфейлно застраховане чрез динамична алокация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АКТИВЕН ПОРТФЕЙЛЕН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Теоретически основи на активния портфейлен мениджмънт</w:t>
              <w:br/>
              <w:t xml:space="preserve">2.	Създаване на α</w:t>
              <w:br/>
              <w:t xml:space="preserve">3.	Активно портфелиране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IX. МАРКЕТ ТАЙМИНГ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Същност на маркет тайминга</w:t>
              <w:br/>
              <w:t xml:space="preserve">2.	Модели за маркет тайминг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X. ПОРТФЕЙЛЕН РИСК МЕНИДЖМЪНТ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Необходимост от риск мениджмънт при портфе¬лирането. Измерители на инвестиционния риск</w:t>
              <w:br/>
              <w:t xml:space="preserve">2.	Концепцията стойност под риск (Value at Risk)</w:t>
              <w:br/>
              <w:t xml:space="preserve">3.	Приложение на VaR в портфейлния мениджмънт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XI. ОЦЕНКА НА ПОРТФЕЙЛНОТО ПРЕДСТАВЯНЕ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Класически измерители на портфейлното представяне</w:t>
              <w:br/>
              <w:t xml:space="preserve">2.	Измерители на портфейлното представяне, използващи асиметричнения риск </w:t>
              <w:br/>
              <w:t xml:space="preserve">3.	Нетрадиционни измерители на портфейлното представяне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Eviews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Matlab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"Портфейлен мениджмънт във фирмите"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 Управление на портфейла. Абагар, В. Търново, 2015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Пътев, Пл., Канарян., Н. Управление на портфейла. Абагар, В. Търново, 2008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Орешарски, Пл. Инвестиции. Анализ и управление на инвестиционни портфейли, ЕА - Плевен,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Reilly, F., K. Brown. Investment Analysis and Portfolio Management. South-Western College Publishing,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Bodie, Z., Kane, A., Marcus, A. J. Investments and portfolio management. McGraw-Hill/Irwin.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Elton, E., M. Gruber , S. Brown, W. Goetzmann.  Modern Portfolio Theory and Investment Analysis. Wiley,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Westerfield, R. W., Jaffe, J. F., Jordan, B. D. Corporate finance: Core principles &amp; applications. McGraw-Hill Irwin.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Portfolio Management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Investing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Portfolio Management Research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Наредба № 2 от 9 ноември 2021 г. за първоначално и последващо разкриване на информация при публично предлагане на ценни книжа и допускане на ценни книжа до търговия на регулиран пазарР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https://www.google.com/finance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Investing.com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https://www.plus500.com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Стоян Проданов)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