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банковата администрация с акцент върху методологията и приложимия инструментариум. Представянето на палитрата от специфични механизми, прилагани от търговските банки по отношение на банковата администрация насочва вниманието към извеждане на теоретико-методологически и практико-приложни постановки, гарантиращи успех при овладяването на материята от студентите, изучаващи дисциплината „Банкова администрация“.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„Основи на управлението“, „Въведение в банковото дело“, „Теория на парите и кредита“, „Банково обслужване на икономическите агенти“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за¬дъл¬бо¬ча-ване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Southern New Hampshire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Modern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НОРМАТИВНА РЕГЛАМЕНТАЦИЯ НА БАНКОВАТА ДЕЙНОСТ – УПРАВЛЕНСКИ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
</w:t>
              <w:br/>
              <w:t xml:space="preserve">2. Регулации на Централната банка
</w:t>
              <w:br/>
              <w:t xml:space="preserve">3. Европейски директиви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ЕВРОПЕЙСКА ЦЕНТРАЛНА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Управленска система в ЕЦБ
</w:t>
              <w:br/>
              <w:t xml:space="preserve">2. Организационна структура на ЕЦБ
</w:t>
              <w:br/>
              <w:t xml:space="preserve">3. Административни отговорности на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БЪЛГАРСКА НАРОДНА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Управленска система в БНБ
</w:t>
              <w:br/>
              <w:t xml:space="preserve">2. Организационна структура на БНБ
</w:t>
              <w:br/>
              <w:t xml:space="preserve">3. Административни отговорности на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ТЪРГОВСКИТЕ БАНКИ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 за управление в ТБ
</w:t>
              <w:br/>
              <w:t xml:space="preserve">2. Администриране на банковите звена и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БАНКОВА ПРОФЕСИОНАЛНА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Банкова и професионална тайна
</w:t>
              <w:br/>
              <w:t xml:space="preserve">2. Администриране на конфликти на интереси в банковата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АДМИНИСТРИРАНЕ НА ОСНОВНИТЕ ВЗАИМООТНОШЕНИЯ В БАНКОВАТА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Администриране на отношенията между банката и банковите клиенти
</w:t>
              <w:br/>
              <w:t xml:space="preserve">2. Администриране на отношенията между банката и другите банки
</w:t>
              <w:br/>
              <w:t xml:space="preserve">3. Администриране на отношенията в банката
</w:t>
              <w:br/>
              <w:t xml:space="preserve">4. Задължения на банковите служители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СПЕЦИФИЧНИ АСПЕКТИ В БАНКОВАТА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Търговия с вътрешна информация
</w:t>
              <w:br/>
              <w:t xml:space="preserve">2. Имущество на банката
</w:t>
              <w:br/>
              <w:t xml:space="preserve">3. Злоупотреби и дисциплинарни наказания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ВЪЗНАГРАЖДЕНИЯ В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Администриране на банковите възнаграждения
</w:t>
              <w:br/>
              <w:t xml:space="preserve">2. Контрол върху администрирането на банковите възнаграждения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АТЕСТИРАНЕ ДЕЙНОСТТА НА БАНКОВИТЕ СЛУЖИТЕЛИ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Администриране на процесите по атестиране на банковите служители
</w:t>
              <w:br/>
              <w:t xml:space="preserve">2. Практическа приложимост на системата за атестиране на банковите служители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"Банкова администрация"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Управление на персонала в банката, АИ Ценов, Свищов,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Алавердов, А. Управление персоналом банка.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 Банковский менеджмент. Кнорус,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Лобанова, Т. Банки: организация и персонал: Практическое пособие. Москва, БДЦ-Пресс, 2004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Одегов, Ю, Никонова, Т., Безделов, Д. Банковский менеджмент. Управление персоналом. Москва, ЭКЗАМЕН,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Самоукина, Н. Искуство управления персоналом банка. Москва, Русская Деловая Литература,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Селюк, А. Оценка и мотивация персонала банка. Дисертация, Омск,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Timothy W. Koch, S. Scott MacDonald. "Bank Management", Cengage Learning,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4 на БНБ за изискванията към възнагражденията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Указаниe за изготвяне на отчетни форми по Наредба № 4 на БНБ за изискванията към възнагражденията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изискванията към възнагражденията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Вътрешни правила за организация на работната заплата в БНБ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