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18.12.2024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Държавно регулиране и социални политики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ФФ-КОТИ-М-315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ФФ-КОТИ-М-315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Семестриалният изпит по дисциплината „Държавно регулиране и социални политики” се състои в решаване на тест, който съдържа открити и закрити въпроси, обхващащи всички теми от учебната програма. Всеки верен отговор носи определен брой точки. За грешен отговор не се отнемат точки.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"Държавно регулиране и социални политики" има за цел да запознае студентите с ключовата роля на държавата в управлението на икономиката и прилагането на социални политики. Основният акцент е върху разбирането на регулативните функции на държавата в контекста на нейната икономическа политика.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Също така се изследват основните цели и методи на държавното регулиране на икономиката, както и инструментите, чрез които държавата реализира тези функции. Особено внимание се отделя на резултатите от държавната намеса и нейното влияние върху икономическото развитие. Сред основните теми са държавното планиране и програмиране, както и ролята на държавата за изграждането и развитието на икономическата инфраструктура. Освен това се разглежда как държавата създава благоприятни условия за развитието на различни форми на бизнес.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обръща внимание и на перспективите за усъвършенстване на държавното регулиране с оглед на новите технологии и променящата се икономическа среда. В тази връзка се разглеждат новите подходи и тенденции в регулацията на икономиката. Друг важен аспект на дисциплината е социалната политика. Държавата се разглежда като основен субект на социалната политика, а студентите изучават нейните основни направления и цели. По този начин те получават цялостна представа за връзката между държавното регулиране на икономиката и социалната политика, както и за тяхното значение за обществото.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Изискуеми изучавани дисциплини, необходими за стартиране курса на обучение, са: микроикономика, макроикономика, икономикс, икономически теории, въведение във финансите, институционална икономика.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Материалът по учебната дисциплина се поднася под формата на лекции, които се онагледяват с примери от практиката. Провеждат се дискусии, решават се тестове и др. Дават се насоки за решаване на семестриалните задания и се анализира тяхното изпълнение.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(синхронни лекции, консултации и дискусии;  асинхронни индивидуални задания; тестови и изпитни модули).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да придобият задълбочени теоретични знания за ролята и функциите на държавата в рамките на смесената икономическа система. Акцентът е поставен върху разбирането на формите и инструментите, чрез които държавата оказва влияние върху икономиката, както и върху основните тенденции и бъдещите перспективи за държавно регулиране в условията на глобализация. Освен това студентите да се запознаят с ролята на държавата като основен субект при разработването и прилагането на социални политики. Целта е да се изясни как държавата използва своите ресурси и властови механизми за постигане на социална справедливост и икономическо равновесие в обществото.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(София, България)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 (Варна, България)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 (София, България)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Department of Politics ,Queen Mary, University of London,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Political Science Faculty, University of Florence, Italy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Public Policy Department Queens University, Belfast, Ireland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School of Public Policy, University of Erfurt, Germany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College of Public Policy, University of Newcastle, UK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роля на държавното регулиране в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Цели и задачи на държавното регулиране на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Форми и методи на държавно регулиране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Инструменти на държавното регулиране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Държавна намеса и нейните ефекти върху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Държавно регулиране в условията на глобализация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Перспективи и усъвършенстване на държавното регулиране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Държавата като субект на социалната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направления на държавната социална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52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Стиглиц., Дж. Икономика на държавния сектор. УИ "Стопанство", София,1996.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Сальников А.М. Государственное регулирование национальной экономики: учебное пособие / А.М. Сальников. — Ярославль: ООО «ПКФ «СОЮЗ-ПРЕСС», 2021. ISBN 978-5-6046051-2-7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Манов, В. Уроците от българския преход (за стратегията на бъдещите реформи, развитие и преструктуриране). София,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Маргулян Я. А. Социальная политика. Санкт-Петербургского университета управления и экономики, 2011. — 236 с.: ил. ISBN 978-5-94047-296-4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"Методи и инструменти за държавно управление и регулиране на икономическата дейност". Годишник на департамент Публична администрация на НБУ, 9. ISSN 1313-4760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"Методи за държавно управление и регулиране на бизнеса". НБУ, Годишник на департамент "Администрация и управление". 2018, 154-169.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JOSKOW, P. &amp; ROSE, N. THE EFFECTS OF ECONOMIC REGULATION. Handbook of Industrial Organization, Volume II, Edited by R. Schmalensee and R.D. Willig © Elsevier Science Publishers B.V., 1989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Matiukh, S. and All. State regulation of the development of the digital economy infrastructure. CUESTIONES POLÍTICAS Vol. 40 Nº 73 (2022): 713-725.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Klimenko, A. &amp; Minchenko, O. State Regulation of the Economy: Theory and Best Practices. Public administration issues, Higher School of Economics, 2016, issue 3, pages 7-30.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Redkous, V. Forms and Methods of State Regulation of the Economy in the Context of the Implementation by the Russian Federation of Measures to Combat the Spread of New Coronavirus Infection (COVID-19). Proceedings of the conference on current problems of our time: the relationship of man and society (CPT 2020). Advances in Social Science, Education and Humanities Research, volume 531.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Tannenwald, R. State Regulatory Policy and Economic Development. New England Economic Review,1997, pp. 83-107.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Veselovsky, M., Abrashkin, M., Aleksakhina, V., Pogodina, T. Features of State Regulation of the Economy in Terms of Its Transition to Innovative Way of Development. Published by Canadian Center of Science and Education, Asian Social Science; Vol. 11, No. 1; 2015. ISSN 1911-2017.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Нормативни актове на България – закони, наредби и постановления на Народното събрание и Министерски съвет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Министерството на финансите – информация за данъци, бюджет и държавни разходи.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www.nsi.bg - Национален статистически институт (НСИ) на България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https://ec.europa.eu/eurostat/ - Евростат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https://www.oecd.org/en/data.html - икономически и социални данни на страните от ОИСР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https://www.imf.org/en/Publications/WEO - Международен валутен фонд (МВФ) – макроикономически прогнози и анализи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https://www.undp.org/ - UNDP (Програма за развитие на ООН) – данни за социалното развитие и политиките за социална защита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Танер Исмаилов)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