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Икономическа и социална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цели да запознае студентите с икономическата и социална политика в съвременните условия като основа за изучаването на икономическото знание и икономическото поведение.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Основното съдържание на курса е систематизирано в три раздела: Въведение; Основни направления в развитието на икономическата политика и Основни направления в развитието на социалната политика. Съдържанието позволява да се овладее необходимия материал, който да даде основите за бъдещата практическа дейност в секторите, провеждащи икономическа и социална политика. То дава основите на тези, които имат намерение да продължат своето обучение в магистърска степен.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е налице една обща представа за икономическата и социалната политика. Да са ясни субектите и обектите, средствата и инструментите, механизмът и предела на намеса на държавата и другите институции в тези сфери.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дебати, дискусии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на есе по определена тема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‐ Да се придобие реална представа за характера на съвременната икономика, т.е. икономика не само на икономическата ефективност но и на социалната справедливост;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Да се формира по-точна представа за проблемите на икономиката и възможностите за тяхното решаване;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‐  Да се запознаят студентите с механизмите и инструментите за осъществяване на икономическата политика. Това са инструменти, които служат както на икономическата теория, така и на икономическата политика.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Academy of Economics, Wroclaw,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Economics, Bucharest, Romania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Corvinus University of Budapest, Faculty of Economics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The University of Milan, Milan, Italy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The London School of Economics and Political Science, London, England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 І. Въведение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Необходимост и предмет на дисциплината</w:t>
              <w:br/>
              <w:t xml:space="preserve">1.2. Място на дисциплината в системата на икономическите науки</w:t>
              <w:br/>
              <w:t xml:space="preserve">1.3. Връзка на дисциплината с останалите науки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Дефиниране същността, характера и мястото на дисциплината в системата на икономическите науки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Необходимост и предмет на дисциплината</w:t>
              <w:br/>
              <w:t xml:space="preserve">1.2. Място на дисциплината в системата на икономическите науки</w:t>
              <w:br/>
              <w:t xml:space="preserve">1.3. Връзка на дисциплината с останалите науки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Принципи, цели и противоречия на икономическата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2.1. Развитие на икономическите процеси и формирането на икономическата политика. Етапи на формиране</w:t>
              <w:br/>
              <w:t xml:space="preserve">2.2. Принципи на икономическата политика</w:t>
              <w:br/>
              <w:t xml:space="preserve">2.3. Основна, главна и структурни цели на икономическата политика</w:t>
              <w:br/>
              <w:t xml:space="preserve">2.4. Задачи на икономическата политика</w:t>
              <w:br/>
              <w:t xml:space="preserve">2.5. Противоречия в целите на икономическата политика и механизъм за тяхното преодоляване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Институционално-организационна структура и механизъм на икономическата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Механизъм за държавна намеса в икономиката</w:t>
              <w:br/>
              <w:t xml:space="preserve">3.2. Държавно регулиране и пазар</w:t>
              <w:br/>
              <w:t xml:space="preserve">3.3. Субекти (изпълнители) на икономическата политика</w:t>
              <w:br/>
              <w:t xml:space="preserve">3.4. Държавата като субект на икономическата политика. Недържавни субекти</w:t>
              <w:br/>
              <w:t xml:space="preserve">3.5. Обекти на икономическата политика</w:t>
              <w:br/>
              <w:t xml:space="preserve">3.6. Механизъм на икономическата и социалната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Методи на икономическата и социалната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Класификация на методите </w:t>
              <w:br/>
              <w:t xml:space="preserve">4.2. Методи за пряко и методи за косвено въздействие</w:t>
              <w:br/>
              <w:t xml:space="preserve">4.3. Административни, икономически и институционални методи</w:t>
              <w:br/>
              <w:t xml:space="preserve">4.4. Други методи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 ІІ. Основни направления в развитието на икономическата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Държавното регулиране-неотменима част от икономическия потенциал на нацията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Необходимост от механизъм за държавно регулиране на икономиката </w:t>
              <w:br/>
              <w:t xml:space="preserve">5.2. Финансовото стопанство като основа на държавните мерки за намеса в икономическата политика </w:t>
              <w:br/>
              <w:t xml:space="preserve">5.3. Използването на държавните разходи в политиката за регулиране на икономиката </w:t>
              <w:br/>
              <w:t xml:space="preserve">5.4. Възможностите на държавните разходи за целите на макроикономическата политика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Държавна собственост и държавни поръчки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Политика на формиране на държавна собственост</w:t>
              <w:br/>
              <w:t xml:space="preserve">6.2. Форми и обхват на държавната собственост</w:t>
              <w:br/>
              <w:t xml:space="preserve">6.3. Пазарни дефекти и правителствен сектор</w:t>
              <w:br/>
              <w:t xml:space="preserve">6.4. Преки и косвени форми за намеса на държавата в пазарния механизъм</w:t>
              <w:br/>
              <w:t xml:space="preserve">6.5. Държавно предприемачество и частният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Парично-кредитна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Условия и принципи на проявление на паричната политика</w:t>
              <w:br/>
              <w:t xml:space="preserve">7.2. Субекти, механизъм и инструменти на паричната политика</w:t>
              <w:br/>
              <w:t xml:space="preserve">7.3. Ефекти на паричната политика</w:t>
              <w:br/>
              <w:t xml:space="preserve">7.4. Парични и капиталови пазари</w:t>
              <w:br/>
              <w:t xml:space="preserve">7.5. Регулиране на паричната маса. Антиинфлационна политика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Фискална и данъчна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Обхват и цели на фискалната политика</w:t>
              <w:br/>
              <w:t xml:space="preserve">8.2. Фискална политика и цикличност на икономиката</w:t>
              <w:br/>
              <w:t xml:space="preserve">8.3. Данъчна политика. Принципи на данъчното облагане</w:t>
              <w:br/>
              <w:t xml:space="preserve">8.4. Видове данъци и тяхната регулираща роля в икономиката</w:t>
              <w:br/>
              <w:t xml:space="preserve">8.5. Компромиси на данъчното облагане и данъчната справедливост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Бюджетна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Видове и подходи при изграждането на държавния бюджет</w:t>
              <w:br/>
              <w:t xml:space="preserve">9.2. Политика на приходите и разходите на бюджета. Ефекти</w:t>
              <w:br/>
              <w:t xml:space="preserve">9.3. Дефицити и балансиране на бюджета</w:t>
              <w:br/>
              <w:t xml:space="preserve">9.4. Държавен дълг и изтласкване на частните инвестиции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Конюнктурно, структурно и регионално направление на икономическата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Съдържание и задачи на конюнктурната икономическа политика</w:t>
              <w:br/>
              <w:t xml:space="preserve">10.2. Научно-техническа политика</w:t>
              <w:br/>
              <w:t xml:space="preserve">10.3. Структурните промени в икономическата политика и връзката им с икономическия растеж</w:t>
              <w:br/>
              <w:t xml:space="preserve">10.4. Регионалната политика и смекчаване на диспропорционалността в икономическото развитие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 ІІІ. Основни направления в развитието на социалнат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Пазарна икономика и социална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Икономическа детерминираност на социалната дейност</w:t>
              <w:br/>
              <w:t xml:space="preserve">11.2. Връзки и зависимости между икономическата и социалната сфера</w:t>
              <w:br/>
              <w:t xml:space="preserve">11.3. Отношения по финансовото осигуряване на издръжката на социалната сфера</w:t>
              <w:br/>
              <w:t xml:space="preserve">11.4. Обхват и цели на социалната политик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Политика по социалната защита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Същност и обхват на социалната защита на населението</w:t>
              <w:br/>
              <w:t xml:space="preserve">12.2. Условия за социална защита</w:t>
              <w:br/>
              <w:t xml:space="preserve">12.3. Условия за социална защита на рисковите групи от населението</w:t>
              <w:br/>
              <w:t xml:space="preserve">12.4. Граници на социалната защита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Политика на социално подпомагане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Място на социалното подпомагане в социалната политика</w:t>
              <w:br/>
              <w:t xml:space="preserve">13.2. Обедняването на населението и възможностите за социално подпомагане</w:t>
              <w:br/>
              <w:t xml:space="preserve">13.3. Схеми за социална защита</w:t>
              <w:br/>
              <w:t xml:space="preserve">13.4. Проблеми на социалното подпомагане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 Политика на социална справедливост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Пазарен механизъм и социално равенство</w:t>
              <w:br/>
              <w:t xml:space="preserve">14.2. Икономическо неравенство и бедност</w:t>
              <w:br/>
              <w:t xml:space="preserve">14.3. Социално неравенство и икономическа ефективност</w:t>
              <w:br/>
              <w:t xml:space="preserve">14.4. Пътища за преодоляване на противоречията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15. Политика на социална защита на потребителите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15.1. Макроикономическа политика при социалната защита на потребителите</w:t>
              <w:br/>
              <w:t xml:space="preserve">15.2. Политика на защита чрез системата на цените, спестяванията, заемите и лихвите</w:t>
              <w:br/>
              <w:t xml:space="preserve">15.3. Социална самозащита на потребителите</w:t>
              <w:br/>
              <w:t xml:space="preserve">15.4. Други форми за защита на потребителите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А. Б. Тарушкин. Институциональная экономика. М. Юпитер,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Благойчева, Хр. Монетарната бедност в България. Измерения и социална защита, В. Търново: Фабер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Бурдяк, А. Я., Пишняк А.И., Зубаревич Н.В., Попова Д.О., Синявская О.В., Ред.: Малева Т.М., Овчарова Л.Н. Социальная поддержка: уроки кризисов и векторы модернизации. Москва: Дело,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Веселовский, С. Глобализация и социальная политика развитых стран. ИНИОН РАН,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Бюкенен, Дж. Избранные труды. Серия „Нобелевские лауреаты по экономике”. М. 1997, т. 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В. М. Соколинский. Государство и экономика. Москва, „Финансы и статистика”,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Государство в условиях формирования смешаной экономики. ИЭ РАН. М.,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Д. Човекът в икономиката : Етико-социо-антропо-епистемологическа концепция / Фабер,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Икономиката на България и Европейския съюз - съвременни предизвикателства и подходи за решения  : Колективна монография . - София : Издателски комплекс - УНСС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Инфлацията и доходите на населението. София, Академично издателство „Проф. М. ДРИНОВ”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Маркова, М. Публично-частното партньорство : Същност и отчетна рамка / МарияМаркова . - София : Издателски комплекс - УНСС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Намаляване на социално-икономическите различия между регионите в България чрез по-ефективно използване на възможностите на стратегическото планиране и програмиране  / Катя Владимирова и др . - София : Издателски комплекс - УНСС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Д. Социалните системи : Разумната държава / Димитър Николов . - В. Търново : Фабер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Норт, Д. Институты, институциональные изменения и функционирование экономики. Москва,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Пазарът на труда и социалната защита на Хоризонт 2020  / Васил Цанов и др . - София : Издателство на БАН "Проф. Марин Дринов",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Социална защита на бедните, безработните и потребителите при прехода към пазарна икономика. София, Издателство на БАН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Социалната защита на основните рискови групи от населението. София, Академично издателство „Проф. М. ДРИНОВ”,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Социалната реформа. София, Издателство „Сиела”, 1996.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Государственная экономическая политика США: современные тенденции. Москва, Наука,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Государство и экономика: Факторы роста. Москва, Наука,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Джеффри Д. Сакс, Фелипе ЛАРЕН Б. Макроэкономика. Глобальны подход. Москва, Изд. „Дело”,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Экономическая и социальная политика (Учебно-методический комплекс для подготовки магистров). Под редакцией Н. А. Волгина, В. И. Кушлина. РАГС,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Коуз, Р. Проблема социальных издержек, М. Дело, 1993.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Морс, К. Р. Страйк и А. Пузанов. Эффективные решения в экономике переходного периода. Аналитические инструменты разработки и реализации социально-экономической политики. Айрис-Пресс,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Нестеренко, А. Экономика и институциональная теория, М.., УРСС,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Пол Э. Самуельсон, Вильям Д. Нордхаус. Экономика. Шестнадцатое издание. Москва, Санкт-Петербург, Киев,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Проданова, А. Институционалната определеност като фактор при взаимодействието между икономика и политика. Икономически изследвания, 2003, кн. 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Смотрицкая, И. И. Формирование и развитие рынка государственных заказов. ИЭ РАН, Москва,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Фишър, Ст., Ръдигър Дорнбуш и Ричард Шмалензи. Икономика. Основи на микро и макроикономиката. София, Издателство „Отворено общество”, 1997.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США: Государство, человек, экономика (региональные аспекты). Москва, „Анкил”,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Dornbusch, Rudiger, Fischer S., Startz R. Macroeconomics. McGraw-Hill Higher Education,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Eggertsson, T. Economic Behariorang Institutions. Cambrigge University Press, 1990.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Ido M. Varieties of Capitalism, Types of Democracy and Globalization. Routledge,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Knight, J. Institutions and Social Conflict. Cambridge. Cambridge University Press, 1992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Seeleib-Kaiser, M. Welfare State Transformations: Comparative Perspectives. Palgrave Macmillan, 2011.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Йордан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