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Икономически растеж и развитие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открити и/или закрити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разгледа количествените и качествените изменения на производствените фактори, съответно на произвежданата с тях продукция, както и промените в икономическата, социалната и екологичната среда под влияние на различни ендогенни и екзогенни фактори. Учебният материал е структуриран в две части – първата е посветена на теорията на икономическия растеж, а втората разширява кръга на разглежданите въпроси с актуални проблеми на съвременността като бедност, неграмотност, неравенство, безработица, недохранване, характерни предимно за развиващите се страни.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дисциплината “Икономически растеж и развитие” се базира на придобитите фундаментални знания от курса по макроикономика и микроикономика, математика и статистика, информационни технологии, регионална икономика и специализираните дисциплини, водени пред специалност „Макроикономика“ в СА „Д. А. Ценов“ – Свищов.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множество традиционни и съвременни методи като: лекции, упражнения, самостоятелни задания, работа с литературни източници, използване на интернет източници, решаване на тестове и задачи, дискусии, творчески задания (есета, доклади и др.)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(синхронни лекции, консултации и дискусии;  асинхронни индивидуални задания; тестови и изпитни модули).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обучението по "Икономически растеж и развитие" студентите ще придобият знания за: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•разликата между растеж и развитие, измерването и основните модели на растежа;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•противоречията на растежа и формирането на структурата „център-периферия“;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•икономическите, социалните, демографските, екологичните и пр. проблеми на развиващите се страни;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•секторната структура на стопанства в тези страни и перспективите за развитието им;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•ролята на международната общност и интеграционните процеси в развиващите се страни.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по "Икономически растеж и развитие" студентите ще формират умения да: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•дефинират и диференцират основните понятия и да интерпретират теоретичните постановки относно растежа и развитието;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•разпознават и използват различни индикатори и статистически методи за измерване на икономическия растеж, компетентно да представят получените резултати;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•разбират и обясняват различните модели на растежа, да аргументират определени гледни точки, в т.ч. да изразяват и собствена;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•търсят и обработват информация за различните страни, да я систематизират и да я използват за целите науката и практиката;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•извеждат специфичните характеристики на развитите и развиващите се страни и да диференцират възможностите за развитието им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•прилагат интердисциплинарен подход, за да постигнат комплексност и задълбоченост на изследваните проблеми на икономическото развитие.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"Икономически растеж и развитие" ще формира у студентите следните 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•да разширяват познанието (си) в разглежданата област чрез собствени специализирани научни изследвания относно модификацията на факторите на растежа, неговото моделиране, новите приоритети на развиващите се страни и пр.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•да прилагат придобитите теоретични знания и методологии в многоаспектни анализи на икономическото развитие на отделни страни и/или региони;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•да идентифицират проблемите на растежа и развитието и да предлагат решения съобразно спецификата на икономическите условия в съответната страна или регион;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•да участват в разработването на планове и стратегии за икономическото развитие на национално и наднационално ниво.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Университет за национално и световно стопанство,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Софийски университет „Климент Охридски“,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University of Glasgow, Scotland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Lund University, Sweden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ОБЩИ ПОЛОЖЕНИЯ В ТЕОРИЯТА ЗА ИКОНОМИЧЕСКИЯ РАСТЕЖ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Икономически растеж и икономическо развитие. Еволюция в разбирането на същността на икономическия растеж. Значение на растежа. Измерване на икономическия растеж - общи и конкретни (факториални) показатели.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ФАКТОРИ И ТИПОВЕ ИКОНОМИЧЕСКИ РАСТЕЖ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Еволюция в схващанията за факторите на растежа. Фактори на икономическия растеж. Типове икономически растеж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 НА ИКОНОМИЧЕСКИЯ РАСТЕЖ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Ранни теоретични модели на растежа. Кейнсиански и неокейнсиански модели на растеж. Неокласически модели на икономическия растеж. Факторен модел на Робърт Солоу. Ендогенни теории за растежа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ПРОТИВОРЕЧИЯ НА РАСТЕЖА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Динамиката на икономическия растеж като основа за формиране на структурата "център-периферия". Уроците от растежа на развитите страни – приложимост в условията на слаборазвитост. Проблеми на растежа – промяна в приоритетите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ХАРАКТЕРИСТИКА НА РАЗВИВАЩИТЕ СЕ СТРАНИ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Дефиниране и класификация на развиващите се страни. Общи черти и структурни различия между развиващите се страни. Неравенство в разпределението на доходите. Бедност – същност, видове, ефекти. Борба с бедността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НАСЕЛЕНИЕ И ТРУДОВИ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Демографският проблем в развиващите се страни – състояние, причини и последици. Трудови ресурси и безработица в развиващите се страни. Вътрешна миграция и урбанизация. Международна трудова миграция. Мерки за преодоляване на проблемите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ПРИРОДНИ И КАПИТАЛОВИ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Природно-ресурсният потенциал на развиващите се държави. Капиталови ресурси. Особености на спестяването и инвестициите в развиващите се страни. Чуждестранно финансиране на развиващите се страни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РАЗВИТИЕ НА АГРАРНИЯ И ИНДУСТРИАЛНИЯ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Аграрният сектор в развиващите се страни - роля и стадии на развитие. Аграрна структура и аграрни отношения. Същност и предпоставки за индустриализацията. Тенденции в развитието на индустрията и индустриални политики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РАЗВИТИЕ НА ОБСЛУЖВАЩИЯ СЕКТОР. ОБРАЗОВАНИЕ И ЗДРАВЕОПАЗВАНЕ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Състояние и динамика на обслужващия сектор в развиващите се страни. Образованието като фактор на икономическото развитие. Проблеми на здравеопазването в развиващите се страни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ВЪНШНА ТЪРГОВИЯ И МЕЖДУНАРОДНИ ФИНАНСИ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и ефекти на външната търговия на развиващите се страни. Международни финанси и проблемите на развиващите се страни. Регионална икономическа интеграция между развиващите се страни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Шишманова, П. Икономически растеж и развитие. Свищов, 2013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Тодаро, М. Экономическое развитие. Пер. изд. Москва, 1997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Рангелова, Р., Променящите се детерминанти на икономическия растеж, „Икономически изследвания”, кн. 2, 2009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Рангелова, Р. Икономически растеж през ХХ век, С., АИ „Проф. Марин Дринов”, 2006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Медоуз, Д., Й. Рандерс, Д. МедоузПределы роста: 30 лет спустя. М. БИНОМ. Лаборатория знаний,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Нуреев, Р. Экономика развития: модели становления и модернизации рыночной экономики. М., Норма, 2008.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Химирски, Е. Икономика на развитието, С., УИ “Стопанство”, 2006.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Пиримова, В. Растеж, цикличност, конюнктура, С., УИ “Стопанство”, 2001.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Ралева, С. Инфлация и икономически растеж. Издателски комплекс – УНСС, С., 2013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Barro, R. and J. Sala-i-Martin. Economic Growth, Second edition, 2004.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Jones, Ch. Introducion to Economic Growth. Second edition, 2001.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Agenor, P. Adjustment and Growth, Second edition, 2003.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Sen, A. Development as Freedom. New York, 1999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Transitions in World Population, Population Reference Bureau, 2004, Vol. 59, №1.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UNCTAD Handbook of Statistics, UN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Development Indicators, The World Bank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Investment Report, UN New York and Geneva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Population Prospects, UN, New York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service elevator, Тhe Economist, 2011, http://www.economist. 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World’s Most Resource-Rich Countries, http://247wallst.com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United Nations Statistics Division, http://unstats.un.org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Economic Outlook Database, October 2012 Edition, www.imf.org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population Data Sheet, Population Reference Bureau, http://www.prb.org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http://profit.bg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http://unstats.un.org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http://webcache.googleusercontent.com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www.clubofrome.org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www.numbeo.com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www.manager.bg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Пенка Шишманова)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