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поставя финала на обучението по специалността в ОКС „магистър”. Целта му е да се направи преценка относно степента на усвояване на знанията и уменията и на формираните компетенции в областта на управление дейността на застрахователни организации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 със завършен курс на обучение съгласно учебната документация – успешно положени изпити по дисциплините от учебния план на магистърската програма и проведения магистърски практикум.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с продължителност 3 часа, съгласно изискванията на Правилника за организация на учебния процес. Комплексен тест с включени минимум 30 въпроса, обхващащи материал от изучаваните дисциплини в процеса на обучението. Въпросите са с теоретичен и практичен характер като всички те са с еднаква тежест при оценяването. След решаването на изпитния тест се извършва устно събеседване с държавната изпитна комисия с уточняващи въпроси, свързани с решаването на комплексния изпитен тест.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обективна преценка относно степента на усвояване на знанията и уменията и формираните компетенции в областта на управлението на застрахователната дейност.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СЪЩНОСТ НА ЗАСТРАХОВАТЕЛНИЯ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„Същност на застрахователния мениджмънт” запознава с основните теоретични концепции за мениджмънта, в това число застрахователния мениджмънт. След нейното усвояване студентите трябва да познават елементите на мениджмънта  и основните аспекти на застрахователния мениджмънт.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ОСНОВНИ УПРАВЛЕНСКИ ФУНКЦИИ В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„Същност на застрахователния мениджмънт” запознава с основните теоретични концепции за мениджмънта, в това число застрахователния мениджмънт. След нейното усвояване студентите трябва да познават елементите на мениджмънта  и основните аспекти на застрахователния мениджмънт.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ОРГАНИЗАЦИОННО-УПРАВЛЕНСКИ СТРУКТУРИ В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„Организационно-управленски структури в застраховането” разглежда изграждането и функционирането на управленската система на застрахователното дружество и характеристиките на основни видове организационно-управленски структури в застраховането. След нейното усвояване студентите трябва да познават: същността и компонентите на организационно-управленската структура; основните връзки и взаимоотношения между организационно-управленските звена; основните видове организационно-управленски структури; нормативни изисквания към управленската система на застрахователните дружества съгласно българското законодателство.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УПРАВЛЕНИЕ НА ЧОВЕШКИТЕ РЕСУРСИ В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„Управление на човешките ресурси в застраховането” разглежда въпроси, свързани с планирането, подбора, професионалното развитие и оценяването на персонала на застрахователното дружество. Студентите трябва да познават:  дейностите, етапите и методите, свързани с процеса по планиране на човешките ресурси в застраховането; процесите по привличане на човешки ресурси и въвеждане в работата на новопостъпилите служители и застрахователни агенти; възможностите за професионално обучение и развитие на човешките ресурси в застраховането;  оценяването на индивидуалното трудово представяне (атестирането) на персонала.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УПРАВЛЕНИЕ НА КОНФЛИКТИ НА ИНТЕРЕСИ И РАЗГЛЕЖДАНЕ НА ЖАЛБИ В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Акцент в учебната тема „Управление на конфликти на интереси и разглеждане на жалби в застраховането“ са: специфичните черти на конфликта на интереси в застраховането; възможностите за управление на конфликтите на интереси в застраховането; редът за регистриране и разглеждане на жалби, подадени от ползватели на застрахователни услуги и потребителски организации. Студентите трябва да познават: на конфликтите на интереси в застрахователната сфера и тяхното нормативно регламентиране в България и механизма за подаване на жалби и сигнали срещу застрахователи и застрахователни посредници.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ЕФЕКТИВНОСТ И РЕНТАБИЛНОСТ НА ЗАСТРАХОВАТЕЛНАТА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„Ефективност и рентабилност на застрахователната дейност” акцентира върху необходимостта от анализ на дейността в застраховането.  Студентите трябва да познават същността на ефективността  и рентабилността в застраховането и да прилагат група показатели при анализа на ефективността и рентабилността на застрахователната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ОЦЕНКА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„Оценка на застрахователното дружество” запознава с традиционните методи за оценка на стойността на застрахователните дружества.  След нейното усвояване студентите трябва да могат да идентифицират активите и пасивите на едно застрахователно дружество и да познават основните методи за оценка стойността на застрахователните дружества.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ТемаVIII. УПРАВЛЕНИЕ НА РИСКА В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“Управлени на риска в застрахователното дружество. Застрахователното дружество като икономическа институция” въвежда в основните принципи, които са свързани с управлението на риска в едно застрахователно дружество. особеностите на едно функциониращо застрахователно дружество и продуктите, които то предлага на пазара.
</w:t>
              <w:br/>
              <w:t xml:space="preserve">Студентите трябва да познават особеностите на едно функциониращо застрахователно дружество и продуктите, които то предлага на пазара.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ЗАСТРАХОВАТЕЛНИ РИСКОВЕ: НЕЖИВОТОЗАСТРАХОВАТЕЛЕН РИСК И ЖИВОТОЗАСТРАХОВАТЕЛЕН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“Застрахователни рискове: неживотозастрахователен и животозастрахователен риск” разкрива същността и особеностите на двата основни риска в застрахователната дейност. Проследена е и тяхната връзка с икономическия капитал в застраховането.
</w:t>
              <w:br/>
              <w:t xml:space="preserve">Студентите трябва да могат да разграничават двата основни риска и тяхната връзка с икономическия капитал в застраховането.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X.ВЪЗВРЪЩАЕМОСТ И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“Възвръщаемост и риск” дава възможност за очертаване на своеобразната връзка между баланс и риск. В нея са разгледани няколко показателя, които спомагат за измерване възвръщаемостта на капитала.
</w:t>
              <w:br/>
              <w:t xml:space="preserve">Студентите трябва да със същността и предназначението на  различните видове показатели за измерване на възвращаемостта на капитала.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СЪЩНОСТ НА НАДЗОРА ВЪРХУ ЗАСТРАХОВАТЕЛНАТА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въвежда в основните принципи, които са свързани с надзорната дейност.  Разглежда се основната роля на надзорните власти в застраховането, системите за държавен надзор върху застраховането.  Студентите трябва да мога да боравят с категорийния апарат и да познават същността и системите за надзор върху застраховането.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РИСКОВО-БАЗИРАН ПОДХОД ЗА НАДЗОР ВЪРХУ ЗАСТРАХОВАТЕЛНАТА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„Рисково-базиран подход за надзор върху застрахователната дейност” въвежда в методологическите особености на рисково-базирания модел. 
</w:t>
              <w:br/>
              <w:t xml:space="preserve">Студентите трябва да познават особеностите на този специфичен вид надзор, упражняван върху застрахователната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ОРГАНИЗАЦИЯ НА НАДЗОРА И ЕЛЕМЕНТИ НА РИСКОВО-БАЗИРАН ПОДХОД НА СТРАНИ В ЕВРОПЕЙСКИ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„Организация на надзора и елементи на рисково-базиран подход на страни в Европейския съюз” очертава основните елементи на рисково-базирания надзор, които са застъпени в отделните страни – членки.  Студентите трябва да познават основите на застрахователната надзорна нормативната база за съюза  и на отделните страни членки.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ОРГАНИЗАЦИЯ НА НАДЗОРА И ЕЛЕМЕНТИ НА РИСКОВО-БАЗИРАН ПОДХОД НА СТРАНИ ИЗВЪН ЕВРОПЕЙСКИЯ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„Организация на надзора и елементи на рисково-базиран подход на страни извън Европейския съюз” дава възможност на студентите да познават основните елементи на рисково-базирания надзор, застъпени в някои от водещите страни в областта на застрахователната дейност, които не са членки на Европейския съюз.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ПЛАТЕЖОСПОСОБНОСТ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“Същност на платежоспособността на застрахователното дружество” въвежда в основните принципи, които са свързани с изясняването на понятието платежоспособност в едно застрахователно дружество и нейната изключителна важност за дейността като цяло.
</w:t>
              <w:br/>
              <w:t xml:space="preserve">Студентите трябва да познават цялостната концепция за платежоспособността на застрахователното дружество ш начините и подходите при нейното изчисление.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СМЕТНИ ОСНОВИ В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влиянието на риска, лихвата и разноските на застрахователя върху актюерските изчисления в застраховането.
</w:t>
              <w:br/>
              <w:t xml:space="preserve">Студентите трябва да могат да изчисляват проста и сложна лихва и да извършват количествено измерване на риска и на различните видове разноски, които застрахователя прави.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СТОЙНОСТИ НА ЗАСТРАХОВКИ ЗА СУМА И ЗА ПЕНСИЯ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актюерските изчисления, във връзка с числовото определяне на задълженията, които застрахователят поема към застрахованите, към момента на сключване на застрахователния договор.
</w:t>
              <w:br/>
              <w:t xml:space="preserve">Студентите трябва да могат да изчисляват нето настоящите стойности на различните застраховки за сума и за пенсия.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ОПРЕДЕЛЯНЕ РАЗМЕРА НА ЗАСТРАХОВАТЕЛНАТА ПРЕМИЯ В ЖИВОТОЗАСТРАХОВАНЕТО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математическото представяне на застрахователната вноска в животозастраховането.
</w:t>
              <w:br/>
              <w:t xml:space="preserve">Студентите трябва да могат да изчисляват размера на годишните нето и достатъчна вноски за различните животозастраховки за сума и за пенсия. Въз основа на това и загубата от лихва, която застрахователят ще претърпи, да определят размера на разсрочената на различни части (2, 4, 12) годишна застрахователна премия.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МАТЕМАТИЧЕСКИ РЕЗЕРВИ В ЖИВОТОЗАСТРАХОВАНЕТО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актюерските изчисления, във връзка с определяне на необходимия размер на премийните  (математическите) резерви, за да може животозастрахователят да изпълни поетите към застрахованите задължения.
</w:t>
              <w:br/>
              <w:t xml:space="preserve">Студентите трябва да могат оценят необходимия премиен резерв по конкретни животозастраховки, при положение, че предстоят или не предстоят застрахователни вноски за плащане, към момента на оценката.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ВЕРОЯТНОСТИ И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актюерските изчисления, във връзка с основната мярка за определяне големината на риска в застраховането – вероятността.
</w:t>
              <w:br/>
              <w:t xml:space="preserve">Студентите трябва да могат да изчисляват:
</w:t>
              <w:br/>
              <w:t xml:space="preserve">-	математическа и статистическа вероятност;
</w:t>
              <w:br/>
              <w:t xml:space="preserve">-	вероятността за най-вероятния резултат;
</w:t>
              <w:br/>
              <w:t xml:space="preserve">-	вероятността за който и да е резултат;
</w:t>
              <w:br/>
              <w:t xml:space="preserve">-	вероятността за отклонение на резултатите в предварително зададени граници.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XXI. ОПРЕДЕЛЯНЕ НА ЗАСТРАХОВАТЕЛНАТА ПРЕМИЯ В ОБЩОТО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актюерските изчисления, във връзка с определянето цената на застрахователната услуга в общото застраховане.
</w:t>
              <w:br/>
              <w:t xml:space="preserve">Студентите трябва да могат, въз основа на избраните сметни основи, да изчисляват размера на застрахователната вноска, както и на нейните съставни части.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XXII. РИСКЪТ НА ЗАСТРАХОВАТЕЛЯ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актюерските изчисления, във връзка с изложеността на застрахователите на риск.
</w:t>
              <w:br/>
              <w:t xml:space="preserve">Студентите трябва да могат да определят минималния брой на застрахованите обекти, за да може застрахователят да се счита за финансово устойчив. Да изчисляват вероятностите както за благоприятни плащания, така и за технически риск на застрахователя.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XXIII. ПРИНЦИПИ, СЪБЛЮДАВАНИ ОТ ЗАСТРАХОВАТЕЛНИТЕ ДРУЖЕСТВА ПРИ ИНВЕСТИЦИОННАТА ИМ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същността и особеностите на риска, свързан с инвестиционната дейност на застрахователните дружества
</w:t>
              <w:br/>
              <w:t xml:space="preserve">Студентите трябва да познават видовете инвестиционен риск и принципите, които застрахователните дружества трябва да спазват при своята инвестиционна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XXIV. ОЦЕНКА НА ИНВЕСТИЦИОННИТЕ РЕШЕНИЯ НА ЗАСТРАХОВАТЕЛНИТЕ ДРУЖЕСТВА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утвърдените в теорията и практиката методи за оценка на инвестиционните решения на стопанските субекти.
</w:t>
              <w:br/>
              <w:t xml:space="preserve">Студентите трябва да могат да извършват оценка на инвестиционните решения на застрахователните дружества, като използват различните методи за оценка както без отчитане, така и с отчитане на времевата стойност на парите.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XXV. ИНВЕСТИЦИИ НА ЗАСТРАХОВАТЕЛНОТО ДРУЖЕСТВО В РАЗЛИЧНИ АКТИВИ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Темата обхваща въпросите, свързани с инвестиционния избор на застрахователното дружество.
</w:t>
              <w:br/>
              <w:t xml:space="preserve">Студентите трябва да са запознати с различните видове финансови и нефинансови активи, както и да могат да направят оценка на тяхната доходност и цена 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Учебен курс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Застрахователен мениджмънт. АИ"Ценов".Свищов. 2020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Управление на риска в застрахователното дружество. АИ"Ценов".Свищов.2020.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Рисково-базиран надзор в застраховането. АИ"Ценов".Свищов.2020.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Актюерски изчисления в застраховането, Свищов.2020.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Свищов.2017.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Платежоспособност на застрахователните дружества, АИ"Ценов", Свищов. 2017.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 В. Търново.2015.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животозастраховането, В. Търново.2014.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Основи на застраховането (Учебник за дистанционно обучение ). Свищов: АИ Ценов.2017.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Б. ИЛИЕВ, Р. ЕРУСАЛИМОВ, В. ВАСИЛЕВ, Анализ на дейността на застрахователното дружество, София.2017.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Комисията за финансов надзор (www.fsc.bg)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