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Социален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ФФ-КЗСД-М-893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ФФ-КЗСД-М-893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тест/казус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„Магистърски практикум“ е предназначен да надгради придобитите знания по отделните изучавани дисциплини, като формира умения за професионален коментар и прилагане на социалното законодателство, за оптимално използване и анализ на отчетна и финансова информация, за дефиниране и ресурсно осигуряване изпълнението на цели и приоритети в дейността на институциите и системите от социалната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обучение, фокусирани върху междуличностните отношения и комуникации, ресурсното обезпечаване, пазарното позициониране, анализа, контрола, регулациите и мониторинга върху социалнозащитните дейности, организационно-икономическата специфика на администрирането на социалните процеси и системи, вкл. в условията на демографска криза и финансови рестрикции.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 с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 и провеждане на самостоятелно изследване на актуална и значима социално-икономическа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обобщаващ, комплексен и интердисциплинарен характер на специализиращите знания и умения, позволяващи творческа интерпретация и рационален избор при генериране на адекватни управленски решения в дейността на системите и организациите от социалната сфера.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публичното краткосрочно осигуряване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публичното краткосрочно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публичното пенсионно осигуряване и системата на публичните пенсии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публичното пенсионно осигуряване и системата на публичните пенсии.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измерения, регулаторна рамка и емпирична характеристика на допълнителното пенсионно осигуряване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 в условията на регулирана среда,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допълнителното пенсионно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социалното подпомагане и системата от социални помощи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социалното подпомагане и системата на социалните помощи.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измерения, демографски детерминанти и емпирична характеристика на системата на семейните помощи за деца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 в контекста на демографското възпроизводство на населението,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системата на семейните помощи за деца.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системата за социални услуги и дългосрочни социални грижи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социалните услуги и дългосрочните социални грижи.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публичното здравно осигуряване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публичното здравно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системата за социална защита на лица с увреждания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системата за социална защита на лица с увреждания.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активната политика по заетостта – състояние, проблеми и перспективи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активната политика по заетостта.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Василев, Пл. Йорданов, Н. Нинов, Т. Илиева. Въведение в застраховането и социалнозащитните дейности. Учебно пособие за дистанционно обучение. Свищов,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Икономически основи на превенцията на риска и социалната политика. Учебно пособие за дистанционно обучение. Свищов,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 и здравното осигуряване.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Организация и управление на здравеопазването и здравното осигуряване. Учебно пособие за дистанционно обучение.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Учебно пособие за дистанционно обучение. Свищов,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Пазар на социалнозащитни продукти и услуги. Учебно пособие за дистанционно обучение.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Й. Йорданов. Демоикономика. Учебно пособие за дистанционно обучение.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социалното подпомагане. Учебно пособие за дистанционно обучение.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социалните услуги и дългосрочните социални грижи. Учебно пособие за дистанционно обучение. Свищов,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Н. Нинов. Финансиране на социалните дейности.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В. Милинов, М. Николова, Т. Илиева. Финансова администрация и регулации на социалните дейности.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М. Николова, Й. Йорданов. Моделиране и прогнозиране на социалнозащитните дейности.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Пл. Йорданов, Й. Йорданов. Социална икономика. Учебно пособие за дистанционно обучение. Свищов,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Теория на социалното осигуряване.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Социално осигуряване (организационно-управленски аспекти). Свищов,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 (предизвикателства, подходи, решения). В. Търново,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ообщественото осигуряване (Част I и II). Свищов, 1967.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Дългосрочните социални грижи в Република България – състояние, проблеми и перспективи.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 подпомагане.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 и др. Икономически профил на индивидуалната и социалната сигурност в условията на пазарно стопанство.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и др. Социална политика.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 социалното осигуряване (предизвикателства и решения).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пенсионноосигурителното дружество.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Осигуряване и осигурителен пазар. С.,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Оргнизация и финансиране на здравната система (предизвикателства и решения). С.,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Сиби,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Сиби,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 – годишник. Труд и право, актуално издание.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ДВ. бр. 110 от 17 Декември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ДВ. бр. 70 от 19 Юни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ДВ. бр. 102 от 29 Декември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социалното подпомагане. ДВ.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ДВ. бр. 105 от 18 Декември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 ДВ. бр. 112 от 29 Декември 2001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ДВ. бр. 24 от 22 Март 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личната помощ. ДВ. бр. 105 от 18 Декември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деца. ДВ. бр. 32 от 29 Март 2002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НОИ: https://www.nssi.bg/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КФН – осигурителна дейност: https://www.fsc.bg/?page_id=21658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АЗ: https://www.az.government.bg/bg/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МТСП: https://www.mlsp.government.bg/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АСП: https://www.asp.government.bg/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НЗОК: https://www.nhif.bg/bg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НАП: https://nra.bg/wps/portal/nra/nachalo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