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социалния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ФФ-КЗСД-М-339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ФФ-КЗСД-М-339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 на знания за съвременните концепции, теории, практики и технологии на мениджмънта на организациите в системата на социалнозащитните дейности.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вход на дисциплината са знанията и уменията, формирани в резултат от изучаване на дисциплините с макроикономическа, микроикономическа, финансова и управленска насоченост, и способностите за идентифициране и търсене на решения на проблеми, съпътстващи функционирането на социалнозащитните дейности, придобити при изучаване на дисциплини с фундаментален характер, като: Икономически основи на превенцията на риска и социалната политика, Икономика на социалното осигуряване, Икономика на здравеопазването и здравното осигуряване, Социално подпомагане и социални услуги, Организация и управление на социалното осигуряване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Систематизирани знания относно съдържателните характеристики, методологията, целите, целеполагането, контрола, ефективността, информационното осигуряване на процесите, организационната култура, мотивацията, лидерството и технологиите на социалния мениджмънт, като теоретико-методологически фундамент за приложна интерпретация в контекста на управлението на процесите в сферата на социалната политика.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подобни проблематика и наименование се преподават в: Wirtschafts- und Sozialwissenschaftlichen Fakultät der Universität zu Köln; Karl–Franzens Uiversität Graz; Otto-Friedrich Universität Bamberg; Humboldt Universität zu Berlin; Donau Universität Krems.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методологията на социалния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социалния мениджмънт
</w:t>
              <w:br/>
              <w:t xml:space="preserve">Принципи, задачи, категории и функции на социалния мениджмънт
</w:t>
              <w:br/>
              <w:t xml:space="preserve">Методи на социалния мениджмънт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и целеполагане в социалния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при дефиниране на целите и целеполагането в социалния мениджмънт
</w:t>
              <w:br/>
              <w:t xml:space="preserve">Методи на определяне и съгласуване на целите в социалния мениджмънт
</w:t>
              <w:br/>
              <w:t xml:space="preserve">Стратегически цели и целеполагане в социалния мениджмънт
</w:t>
              <w:br/>
              <w:t xml:space="preserve">Комплексни целеви програми и проекти в социалния мениджмънт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Контрол, ефективност и информационно осигуряване в социалния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контрола в социалния мениджмънт
</w:t>
              <w:br/>
              <w:t xml:space="preserve">Особености и оценка на ефективността на социалния мениджмънт
</w:t>
              <w:br/>
              <w:t xml:space="preserve">Особености на информацията и информационните технологии в социалния мениджмънт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Организационни отношения и управленска култура в социалния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организационните отношения и организационното проектиране в социалния мениджмънт
</w:t>
              <w:br/>
              <w:t xml:space="preserve">Особености и принципи на управленската култура в социалния мениджмънт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Мотивация и лидерство в социалния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Човешкият фактор в социалния мениджмънт
</w:t>
              <w:br/>
              <w:t xml:space="preserve">Особености на мотивацията в социалния мениджмънт
</w:t>
              <w:br/>
              <w:t xml:space="preserve">Особености на социалния лидер и лидерството в социалния мениджмънт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Социален мениджмънт и муниципално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Социалнополитически измерения на социалния мениджмънт
</w:t>
              <w:br/>
              <w:t xml:space="preserve">Муниципален социален мениджмънт 
</w:t>
              <w:br/>
              <w:t xml:space="preserve">Социален мениджмънт и корпоративна социална отговорност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социалния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Управленски решения в социалния мениджмънт
</w:t>
              <w:br/>
              <w:t xml:space="preserve">Технологии на мениджмънта в социалните организации
</w:t>
              <w:br/>
              <w:t xml:space="preserve">Особености на диагностиката и експертизата в социалния мениджмънт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Въвенедие в социалния мениджмънт. Учебно пособие за дистанционно обучение. Свищов,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Афонин, Ю. А., А. П. Жобин, А. С. Панкратов. Социальный менеджмент. М.,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Герасимов, Б. Н., Чумак, В. Г. Социальный менеджментл Самара,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Колектив. Социалньный менеджмент. Саратов,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2022Social management system – Specification. The British Standards Institution, 2022.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труда. Обн. ДВ. бр. 26 от 1 Април 1986 г., обн. ДВ. бр. 27 от 4 Април 1986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служител. Обн. ДВ. бр. 67 от 27 Юли 1999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МТСП - официален сайт (https://www.mlsp.government.bg/)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