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Технология на осигурителните отношения във фирмата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ФФ-КЗСД-Б-345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ФФ-КЗСД-Б-345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за технологията и процедурите на административно обслужване на осигурителните отношения във фирмата.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вече придобитите знания и умения за икономическата същност, организация и нормативна регламентация на социалнозащитните дейности, формирани в резултат от изучаване на дисциплини с фундаментален характер: Икономически основи на превенцията на риска и социалната политика, Икономика на социалното осигуряване, Икономика на зравеопазването и здравното осигуряване, Организация и управление на социалното осигуряване, Организация и управление на здравеопазването и здравното осигуряване, Осигурително право, Допълнително социално осигуряване, Икономика на труда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 в съчетание, съобразно конкретиката на изучаваната проблематика, с широко използване на казуси,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 с предимно приложна насоченост за технологията и процедурите на административно обслужване на осигурителните отношения във фирмата.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Технологичен модел на осигурителните отношения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на осигурителния процес и осигурителните отношения във фирмата.
</w:t>
              <w:br/>
              <w:t xml:space="preserve">2. Субекти на осигурителните отношения във фирмата.
</w:t>
              <w:br/>
              <w:t xml:space="preserve">3. Трудовите отношения като основа за реализация на осигурителните отношения във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администриране на трудовите отношения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Технология на администрирането на сключването, изменението и прекратяването на трудови договори.
</w:t>
              <w:br/>
              <w:t xml:space="preserve">2. Технологични проблеми на организацията на работното време, почивките и отпуските.
</w:t>
              <w:br/>
              <w:t xml:space="preserve">3. Уустановяване и изчисляване на трудов стаж и оформяне на трудова книжка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Осигуряване на наети лица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на осигуряването, осигурителен доход, размер и внасяне на дължимите осигурителни вноски.
</w:t>
              <w:br/>
              <w:t xml:space="preserve">2. Подаване на данни във връзка с осигуряването на наетите 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Осигуряване на лица, полагащи труд без трудово правоотношение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на полагането на труд без трудово правоотношение.
</w:t>
              <w:br/>
              <w:t xml:space="preserve">2. Обхват на осигуряването, осигурителен доход, размер и внасяне на дължимите осигурителни вноски.
</w:t>
              <w:br/>
              <w:t xml:space="preserve">3. Подаване на данни във връзка с осигуряването на лицата, полагащи труд без трудово правоотношение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Осигуряване на лица, работещи по договори за управление и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на осигуряването, осигурителен доход, размер и внасяне на дължимите осигурителни вноски.
</w:t>
              <w:br/>
              <w:t xml:space="preserve">2. Подаване на данни във връзка с осигуряването на лицата, работещи по договори за упрвление и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Специфика на осигуряването в случаи на самонаемане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самонаемането и самонаетите лица
</w:t>
              <w:br/>
              <w:t xml:space="preserve">2. Обхват на осигуряването, осигурителен доход, размер и внасяне на дължимите осигурителни вноски
</w:t>
              <w:br/>
              <w:t xml:space="preserve">3. Подаване на данни във връзка с осигуряване на самонаетите 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Специфика на осигуряването на различни основания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осигуряването на лица, работещи по граждански договор и по трудово правоотношение
</w:t>
              <w:br/>
              <w:t xml:space="preserve">2. Специфика на осигуряването на лица, работещи по граждански договор и по договор за управление и контрол
</w:t>
              <w:br/>
              <w:t xml:space="preserve">3. Специфика на осигуряването на самоосигуряващо се лице, което работи и по трудово правоотношение
</w:t>
              <w:br/>
              <w:t xml:space="preserve">4. Специфика на осигуряването на самоосигуряващо се лице, което работи и по договор за управление и контрол
</w:t>
              <w:br/>
              <w:t xml:space="preserve">5. Специфика на осигуряването на самоосигуряващо се лице, което работи и по граждански договор извън дейността, за която е регистрирано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Специфика на административното обслужване на пенсионирането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Прекратяване на трудов договор при придобиване право на пенсия за осигурителен стаж и възраст
</w:t>
              <w:br/>
              <w:t xml:space="preserve">2. Установяване и удостоверяване на осигурителен стаж и осигурителен доход
</w:t>
              <w:br/>
              <w:t xml:space="preserve">3. Обезщетение при пенсиониране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 Технология на осигурителните отношения във фирмата. Свищов.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осигуряване. Книга - годишник. С., актуално издание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задължително социално и здравно осигуряване и ГВРС при несъстоятелност на работодателя. НАП. Актуално издание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Трудови отношения. Книга-годишник. С., актуално издание.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Практика и казуси в осигуряването. Справочник. РААБЕ. Актуално издание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Дичева, Т. Електронната трансформация на трудовите книжки. Труд и право.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Средкова, Кр. Ръководство за практическа подготовка по трудово право.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Микова, В., и др. Процедури, вътрешни актове и приложни документи по уредбата на трудовите отношения. С.,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Шопов, Д., и др. Наръчник по управление на човешките ресурси. С.,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Шопов, Д., и др. Икономика на труда. С.,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Дулевски, л., и др. Икономика на труда. С.,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Попова, Цв. Осигурителен стаж. С.,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Осигурително право. С.,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Трудово право. С., 2018.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Обн., ДВ, бр. 26 от 1.04.1986 г. и бр. 27 от 4.04.1986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Обн., ДВ, бр. 110 от 17.12.1999 г., в сила от 1.01.2000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 Обн., ДВ, бр. 70 от 19.06.1998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работното време, почивките и отпуските. Приета с ПМС № 72 от 30.12.1986 г., обн., ДВ, бр. 6 от 23.01.1987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трудовата книжка и трудовия стаж. Приета с ПМС № 227 от 23.11.1993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пенсиите и осигурителния стаж. Обн. ДВ. бр.21 от 17 Март 2000г.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паричните обезщетения и помощи от държавното обществено осигуряване. Обн., ДВ, бр. 57 от 28.07.2015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http://www.noi.bg/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