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ФИЗИЧЕСКО ВЪЗПИТАНИЕ И СПОРТ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Спортна стрелба I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ФСО-КФВС-Б-311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ФСО-КФВС-Б-311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Покриване на контролно-изпитни нормативи или теоретичен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Крайната цел на педагогическият процес е получаване на теоретични знания, формиране и усвояване на основни принципи и елементи в приложно дефанзивната стрелба за самоотбрана.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не изисква от студентите предварителни знания и спортно-технически умения, свързани с практикуването и спортно-състезателната дейност. 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основно практически методи за двигателно обучение, методи за организиране на двигателната дейност и методи за проверка и оценка от теорията и методиката на физическото възпитание и спорта.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"Стопански и финансов контрол" преминават обучение от два семестъра по спортна стрелба.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След успешно изпълнение на семестриалните нормативи за посещаемост, тестови контрол или теоретични занимания студентите получават подпис „зачот“.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основно асинхронна комуникация. Осигуряване на непосредствен достъп до текстове и други материали. Осигуряване и използване на Web-линкове към външни учебни материали.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Формиране на морално – волеви качества.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Владее правна подготовка по въпросите свързани със същността на неизбежната отбрана.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Притежава теоретични знания и владее правилознание.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Трайно усвояване на основните елементи от стрелбата с пневматично оръжие и възприемане на правилно отношение при боравене и ползване на пистолет.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част от учебния процес на студентите от НСА „Васил Левски“, СУ “Св. Климент Охридски“, Академия на МВР, Национален военен университет „Васил Левски“.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Oрганизация на занятията и основни изисквания; правила за безопасност при боравене с пневматично и огнестрелно оръжие; спортна стрелба - извикване на огневата линия, команди на огневата линия: пълни, огън, прекрати стрелбата.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Развитие и история на спортната стрелба в България; определение, видове и системи оръжие; спортна стрелба – заемане на положение за стрелба, зареждане на пневматичен пистолет.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Правила за съхранение на пневматично и бойно оръжие; определение, класификация, назначение и свойства на пневматичен и боен пистолет; спортна стрелба – повдигане на ръката с пистолет.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Правила на територията на стрелбищен комплекс; ред за непълно разглобяване на пистолет   “Макаров”; спортна стрелба - усет на пръста върху спусъка.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Правила за използване на оръжие в населено място; затворни и предпазни системи при пистолетите; спортна стрелба - захващане (хват).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Общи разпоредби от Наказателния кодекс; основни принципи на стрелба с една ръка; спортна стрелба – акцентиране върху фази на дишане: вдишване, издишване, дихателна пауза.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Общи разпоредби от Наказателния кодекс; основни принципи на стрелба с две ръце; спортна стрелба –  oтпускане, прицелване (равна мушка).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Общи разпоредби от Наказателния кодекс; запознаване с видове боеприпаси; спортна стрелба – акцентиране върху: спускане, изстрел.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Общофизическа насоченост - запознаване с прийомите на автогенната тренировка.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Инструктаж при боравене с оръжие; спортна стрелба – акцентиране върху реагиране на резултата от стрелба, при добра серия.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Инструктаж при боравене с оръжие; спортна стрелба – специална насоченост: повдигане на оръжието, задържане на оръжието, стрелба.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Инструктаж при боравене с оръжие; спортна стрелба – техническа насоченост: заемане на положение, дишане, премерване, спускане.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Инструктаж при боравене с оръжие; спортна стрелба – тактическа насоченост: избор на теми и ритъм на стрелба; интервал на почивка между изстрелите; подбиране на варианти, при обработване на спусъка.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14.1. Инструктаж при боравене с оръжие; спортна стрелба – психологическа насоченост: настройване за добър изстрел; съсредоточаване на вниманието към отделните елементи на техниката.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"Спортна стрелба I"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Р., Атанасов, А., Николаева, С., Караманлиева, Е. Христова-Въткова, Н. Учебно-методическо ръководство по физическо възпитание и спорт за студентите от Стопанска академия. АИ "Ценов" Свищов.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Ачкаканов, И., П. Атанасов, Спортна стрелба, МиФ, София, 1987.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Богданов, В., Основи на приложната стрелба, изд. Распер, София,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Жук, А., Б., Справочник по стрелковому оружию, Военное издательство, Москва,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Жук, А., Б., Револвери и пистолети, Universe, София,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Сетин, Л. Е., Всичко за огнестрелното оръжие,  АСТ, Москва 2014.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Радослав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д-р Радослав Николов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