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093700A" w14:textId="77777777" w:rsidR="00A34223" w:rsidRPr="00C32E02" w:rsidRDefault="00A34223" w:rsidP="00A34223">
      <w:pPr>
        <w:pStyle w:val="Title"/>
        <w:rPr>
          <w:sz w:val="28"/>
          <w:szCs w:val="28"/>
          <w:lang w:val="ru-RU"/>
        </w:rPr>
      </w:pPr>
      <w:r w:rsidRPr="00C10B36">
        <w:rPr>
          <w:sz w:val="28"/>
          <w:szCs w:val="28"/>
        </w:rPr>
        <w:t>РЕПУБЛИКА БЪЛГАРИЯ</w:t>
      </w:r>
    </w:p>
    <w:p w14:paraId="733E0306" w14:textId="77777777" w:rsidR="00A34223" w:rsidRPr="00C10B36" w:rsidRDefault="00A34223" w:rsidP="00A34223">
      <w:pPr>
        <w:spacing w:line="240" w:lineRule="atLeast"/>
        <w:jc w:val="center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СТОПАНСКА АКАДЕМИЯ “Д. А. ЦЕНОВ” – СВИЩОВ</w:t>
      </w:r>
    </w:p>
    <w:p w14:paraId="2D0703C1" w14:textId="77777777" w:rsidR="00A34223" w:rsidRPr="00C10B36" w:rsidRDefault="00A34223" w:rsidP="00A34223">
      <w:pPr>
        <w:spacing w:line="240" w:lineRule="atLeast"/>
        <w:jc w:val="center"/>
        <w:rPr>
          <w:rFonts w:ascii="Times New Roman" w:hAnsi="Times New Roman"/>
          <w:sz w:val="24"/>
          <w:szCs w:val="24"/>
          <w:lang w:val="bg-BG"/>
        </w:rPr>
      </w:pPr>
    </w:p>
    <w:tbl>
      <w:tblPr>
        <w:tblW w:w="4975" w:type="pct"/>
        <w:tblInd w:w="76" w:type="dxa"/>
        <w:tblLook w:val="0000" w:firstRow="0" w:lastRow="0" w:firstColumn="0" w:lastColumn="0" w:noHBand="0" w:noVBand="0"/>
      </w:tblPr>
      <w:tblGrid>
        <w:gridCol w:w="5302"/>
        <w:gridCol w:w="5400"/>
      </w:tblGrid>
      <w:tr w:rsidR="00A34223" w:rsidRPr="00C10B36" w14:paraId="553643BB" w14:textId="77777777" w:rsidTr="00C10B36">
        <w:tc>
          <w:tcPr>
            <w:tcW w:w="247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0127BF49" w14:textId="77777777" w:rsidR="00A34223" w:rsidRPr="00C10B36" w:rsidRDefault="00A34223" w:rsidP="00DD3041">
            <w:pPr>
              <w:pStyle w:val="Heading6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Факултет</w:t>
            </w:r>
          </w:p>
          <w:p w14:paraId="6CE20186" w14:textId="2E14CDC4" w:rsidR="00A34223" w:rsidRPr="00C10B36" w:rsidRDefault="00A34223" w:rsidP="00551A85">
            <w:pPr>
              <w:pStyle w:val="Heading6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D00320">
              <w:rPr>
                <w:sz w:val="28"/>
                <w:szCs w:val="28"/>
                <w:lang w:val="en-US"/>
              </w:rPr>
              <w:t>СТОПАНСКА ОТЧЕТНОСТ</w:t>
            </w:r>
            <w:r w:rsidRPr="00C10B36">
              <w:rPr>
                <w:sz w:val="28"/>
                <w:szCs w:val="28"/>
              </w:rPr>
              <w:t>”</w:t>
            </w:r>
          </w:p>
        </w:tc>
        <w:tc>
          <w:tcPr>
            <w:tcW w:w="252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35615FC0" w14:textId="77777777" w:rsidR="00551A85" w:rsidRPr="00C10B36" w:rsidRDefault="00A34223" w:rsidP="00551A85">
            <w:pPr>
              <w:pStyle w:val="Heading7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 xml:space="preserve">Катедра </w:t>
            </w:r>
          </w:p>
          <w:p w14:paraId="73A327AE" w14:textId="6F26B423" w:rsidR="00A34223" w:rsidRPr="00C10B36" w:rsidRDefault="00A34223" w:rsidP="00551A85">
            <w:pPr>
              <w:pStyle w:val="Heading7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D00320">
              <w:rPr>
                <w:sz w:val="28"/>
                <w:szCs w:val="28"/>
                <w:lang w:val="en-US"/>
              </w:rPr>
              <w:t>СТАТИСТИКА И ПРИЛОЖНА МАТЕМАТИКА</w:t>
            </w:r>
            <w:r w:rsidRPr="00C10B36">
              <w:rPr>
                <w:sz w:val="28"/>
                <w:szCs w:val="28"/>
              </w:rPr>
              <w:t>”</w:t>
            </w:r>
          </w:p>
        </w:tc>
      </w:tr>
      <w:tr w:rsidR="00D06A7F" w:rsidRPr="00C10B36" w14:paraId="111455DA" w14:textId="77777777" w:rsidTr="00C10B36">
        <w:tc>
          <w:tcPr>
            <w:tcW w:w="2477" w:type="pct"/>
          </w:tcPr>
          <w:p w14:paraId="1DD15126" w14:textId="77777777" w:rsidR="00D06A7F" w:rsidRPr="00C10B36" w:rsidRDefault="00D06A7F" w:rsidP="00DD3041">
            <w:pPr>
              <w:spacing w:line="240" w:lineRule="atLeas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2523" w:type="pct"/>
          </w:tcPr>
          <w:p w14:paraId="0222EE15" w14:textId="77777777" w:rsidR="00D06A7F" w:rsidRPr="00C10B36" w:rsidRDefault="00D06A7F" w:rsidP="00DD3041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A34223" w:rsidRPr="00C10B36" w14:paraId="2CE789AD" w14:textId="77777777" w:rsidTr="00C10B36">
        <w:tc>
          <w:tcPr>
            <w:tcW w:w="2477" w:type="pct"/>
          </w:tcPr>
          <w:p w14:paraId="542E44D8" w14:textId="77777777" w:rsidR="00A34223" w:rsidRPr="00C10B36" w:rsidRDefault="00A34223" w:rsidP="00DD3041">
            <w:pPr>
              <w:spacing w:line="240" w:lineRule="atLeas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Утвърждавам:</w:t>
            </w:r>
          </w:p>
        </w:tc>
        <w:tc>
          <w:tcPr>
            <w:tcW w:w="2523" w:type="pct"/>
          </w:tcPr>
          <w:p w14:paraId="0E13E93D" w14:textId="77777777" w:rsidR="00A34223" w:rsidRPr="00C10B36" w:rsidRDefault="00A34223" w:rsidP="00DD3041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A34223" w:rsidRPr="00C32E02" w14:paraId="1BA906FB" w14:textId="77777777" w:rsidTr="00C10B36">
        <w:tc>
          <w:tcPr>
            <w:tcW w:w="2477" w:type="pct"/>
          </w:tcPr>
          <w:p w14:paraId="49997462" w14:textId="77777777" w:rsidR="00A34223" w:rsidRPr="00C10B36" w:rsidRDefault="001E60F5" w:rsidP="00BE4678">
            <w:pPr>
              <w:spacing w:line="240" w:lineRule="atLeast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</w:rPr>
              <w:t xml:space="preserve">               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Декан: </w:t>
            </w:r>
            <w:r w:rsidRPr="00C10B3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5A0423" w:rsidRPr="00C10B36">
              <w:rPr>
                <w:rFonts w:ascii="Times New Roman" w:hAnsi="Times New Roman"/>
                <w:sz w:val="24"/>
                <w:szCs w:val="24"/>
              </w:rPr>
              <w:t>…...……………...</w:t>
            </w:r>
            <w:r w:rsidR="00C10B36" w:rsidRPr="00C10B36">
              <w:rPr>
                <w:rFonts w:ascii="Times New Roman" w:hAnsi="Times New Roman"/>
                <w:sz w:val="24"/>
                <w:szCs w:val="24"/>
              </w:rPr>
              <w:t>..........................</w:t>
            </w:r>
          </w:p>
          <w:p w14:paraId="1F12B8D5" w14:textId="1BD794CE" w:rsidR="00A34223" w:rsidRPr="00C10B36" w:rsidRDefault="007D4A46" w:rsidP="001E60F5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</w:t>
            </w:r>
            <w:r w:rsidR="008564BE">
              <w:rPr>
                <w:rFonts w:ascii="Times New Roman" w:hAnsi="Times New Roman"/>
                <w:sz w:val="24"/>
                <w:szCs w:val="24"/>
              </w:rPr>
              <w:t>доц. д-р Маргарита Шопова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2523" w:type="pct"/>
          </w:tcPr>
          <w:p w14:paraId="2C498611" w14:textId="45C6BBE8" w:rsidR="00A34223" w:rsidRPr="00C10B36" w:rsidRDefault="00621AC0" w:rsidP="00803E86">
            <w:pPr>
              <w:spacing w:line="240" w:lineRule="atLeast"/>
              <w:jc w:val="right"/>
              <w:rPr>
                <w:rFonts w:ascii="Times New Roman" w:hAnsi="Times New Roman"/>
                <w:sz w:val="22"/>
                <w:szCs w:val="22"/>
                <w:lang w:val="bg-BG"/>
              </w:rPr>
            </w:pP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Приета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Ф</w:t>
            </w:r>
            <w:r w:rsidR="00845130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С</w:t>
            </w:r>
            <w:r w:rsidR="00C37CB5" w:rsidRPr="00C32E02">
              <w:rPr>
                <w:rFonts w:ascii="Times New Roman" w:hAnsi="Times New Roman"/>
                <w:sz w:val="22"/>
                <w:szCs w:val="22"/>
                <w:lang w:val="ru-RU"/>
              </w:rPr>
              <w:t>,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Протокол </w:t>
            </w:r>
            <w:r w:rsidR="00016AE2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№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7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16.12.2024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г.</w:t>
            </w:r>
            <w:r w:rsidR="008D3DCC" w:rsidRPr="00C10B36">
              <w:rPr>
                <w:rFonts w:ascii="Times New Roman" w:hAnsi="Times New Roman"/>
                <w:sz w:val="22"/>
                <w:szCs w:val="22"/>
                <w:lang w:val="ru-RU"/>
              </w:rPr>
              <w:br/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Приета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К</w:t>
            </w:r>
            <w:r w:rsidR="00845130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С</w:t>
            </w:r>
            <w:r w:rsidR="00C37CB5" w:rsidRPr="00C32E02">
              <w:rPr>
                <w:rFonts w:ascii="Times New Roman" w:hAnsi="Times New Roman"/>
                <w:sz w:val="22"/>
                <w:szCs w:val="22"/>
                <w:lang w:val="ru-RU"/>
              </w:rPr>
              <w:t>,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Протокол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016AE2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№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6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DD4074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09.12.2024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г.</w:t>
            </w:r>
          </w:p>
        </w:tc>
      </w:tr>
      <w:tr w:rsidR="00A34223" w:rsidRPr="00C10B36" w14:paraId="650236CF" w14:textId="77777777" w:rsidTr="00C10B36">
        <w:tc>
          <w:tcPr>
            <w:tcW w:w="5000" w:type="pct"/>
            <w:gridSpan w:val="2"/>
          </w:tcPr>
          <w:p w14:paraId="0A1F758C" w14:textId="77777777" w:rsidR="00DD3041" w:rsidRPr="00C10B36" w:rsidRDefault="00DD3041" w:rsidP="00C37CC3">
            <w:pPr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73ED2584" w14:textId="77777777" w:rsidR="00DD3041" w:rsidRPr="00C10B36" w:rsidRDefault="00DD3041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11ABD868" w14:textId="77777777" w:rsidR="00B22449" w:rsidRDefault="00B22449" w:rsidP="00B22449">
            <w:pPr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21CD1BD5" w14:textId="77777777" w:rsidR="00B22449" w:rsidRPr="00C10B36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82305CD" w14:textId="0899BB91" w:rsidR="00A34223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CBD5C7B" w14:textId="57919401" w:rsidR="00B22449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6E7C27C" w14:textId="77777777" w:rsidR="00B22449" w:rsidRPr="00C10B36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42A22DAA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36"/>
                <w:szCs w:val="36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36"/>
                <w:szCs w:val="36"/>
                <w:lang w:val="bg-BG"/>
              </w:rPr>
              <w:t>УЧЕБНА ПРОГРАМА</w:t>
            </w:r>
          </w:p>
          <w:p w14:paraId="62BEA254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46666CF9" w14:textId="77777777" w:rsidR="00A34223" w:rsidRPr="00C10B36" w:rsidRDefault="00865DDB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на</w:t>
            </w:r>
          </w:p>
          <w:p w14:paraId="626F5AFB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</w:tr>
      <w:tr w:rsidR="00A34223" w:rsidRPr="00C10B36" w14:paraId="6CF4027D" w14:textId="77777777" w:rsidTr="00C10B36">
        <w:tc>
          <w:tcPr>
            <w:tcW w:w="5000" w:type="pct"/>
            <w:gridSpan w:val="2"/>
          </w:tcPr>
          <w:p w14:paraId="20FD850F" w14:textId="77777777" w:rsidR="00016AE2" w:rsidRPr="00C10B36" w:rsidRDefault="00A34223" w:rsidP="00DD3041">
            <w:pPr>
              <w:pStyle w:val="Heading1"/>
              <w:spacing w:line="240" w:lineRule="auto"/>
              <w:rPr>
                <w:sz w:val="28"/>
                <w:szCs w:val="28"/>
              </w:rPr>
            </w:pPr>
            <w:r w:rsidRPr="00C10B36">
              <w:rPr>
                <w:sz w:val="36"/>
                <w:szCs w:val="36"/>
              </w:rPr>
              <w:t>Учебна дисциплина</w:t>
            </w:r>
          </w:p>
          <w:p w14:paraId="38E64C78" w14:textId="77777777" w:rsidR="00016AE2" w:rsidRPr="00C10B36" w:rsidRDefault="00016AE2" w:rsidP="00DD3041">
            <w:pPr>
              <w:pStyle w:val="Heading1"/>
              <w:spacing w:line="240" w:lineRule="auto"/>
              <w:rPr>
                <w:sz w:val="28"/>
                <w:szCs w:val="28"/>
              </w:rPr>
            </w:pPr>
          </w:p>
          <w:p w14:paraId="76105E06" w14:textId="7423985B" w:rsidR="00A34223" w:rsidRPr="00C10B36" w:rsidRDefault="00A34223" w:rsidP="00EB040E">
            <w:pPr>
              <w:pStyle w:val="Heading1"/>
              <w:spacing w:line="240" w:lineRule="auto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8564BE">
              <w:rPr>
                <w:sz w:val="28"/>
                <w:szCs w:val="28"/>
                <w:lang w:val="en-US"/>
              </w:rPr>
              <w:t>Магистърски семинар по Статистическо бизнес консултиране</w:t>
            </w:r>
            <w:r w:rsidRPr="00C10B36">
              <w:rPr>
                <w:sz w:val="28"/>
                <w:szCs w:val="28"/>
              </w:rPr>
              <w:t>”</w:t>
            </w:r>
          </w:p>
        </w:tc>
      </w:tr>
      <w:tr w:rsidR="00A34223" w:rsidRPr="00C32E02" w14:paraId="2478F480" w14:textId="77777777" w:rsidTr="00C10B36">
        <w:tc>
          <w:tcPr>
            <w:tcW w:w="5000" w:type="pct"/>
            <w:gridSpan w:val="2"/>
          </w:tcPr>
          <w:p w14:paraId="68106E6B" w14:textId="77777777" w:rsidR="00A34223" w:rsidRPr="00C10B36" w:rsidRDefault="00A34223" w:rsidP="00DD3041">
            <w:pPr>
              <w:pStyle w:val="Heading1"/>
              <w:spacing w:line="240" w:lineRule="auto"/>
              <w:rPr>
                <w:sz w:val="24"/>
                <w:szCs w:val="24"/>
              </w:rPr>
            </w:pPr>
          </w:p>
          <w:p w14:paraId="5968E632" w14:textId="1498DC8A" w:rsidR="00D401A5" w:rsidRPr="00C10B36" w:rsidRDefault="00D401A5" w:rsidP="00D401A5">
            <w:pPr>
              <w:spacing w:line="240" w:lineRule="exact"/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Код на дисциплината: </w:t>
            </w:r>
            <w:r w:rsidR="008564BE">
              <w:rPr>
                <w:rFonts w:ascii="Times New Roman" w:hAnsi="Times New Roman"/>
                <w:b/>
                <w:sz w:val="24"/>
                <w:szCs w:val="24"/>
              </w:rPr>
              <w:t>ФСО-КСПМ-М-310</w:t>
            </w:r>
          </w:p>
          <w:p w14:paraId="2853F883" w14:textId="77777777" w:rsidR="00D401A5" w:rsidRPr="00C10B36" w:rsidRDefault="00D401A5" w:rsidP="00D401A5">
            <w:pPr>
              <w:spacing w:line="240" w:lineRule="exact"/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38718618" w14:textId="475148D0" w:rsidR="00D401A5" w:rsidRPr="00C10B36" w:rsidRDefault="00E671AD" w:rsidP="00D401A5">
            <w:pPr>
              <w:spacing w:line="240" w:lineRule="exact"/>
              <w:jc w:val="righ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Брой кредити по учебен план: (</w:t>
            </w:r>
            <w:r w:rsidR="008564BE">
              <w:rPr>
                <w:rFonts w:ascii="Times New Roman" w:hAnsi="Times New Roman"/>
                <w:b/>
                <w:sz w:val="24"/>
                <w:szCs w:val="24"/>
              </w:rPr>
              <w:t>3</w:t>
            </w:r>
            <w:r w:rsidR="00D401A5"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)</w:t>
            </w:r>
          </w:p>
          <w:p w14:paraId="76320BA6" w14:textId="77777777" w:rsidR="00845130" w:rsidRPr="00C10B36" w:rsidRDefault="00845130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78F5E3B3" w14:textId="77777777" w:rsidR="00845130" w:rsidRPr="00C10B36" w:rsidRDefault="00845130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5DBBBB7" w14:textId="77777777" w:rsidR="00B22449" w:rsidRPr="00C10B36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13FEEC97" w14:textId="77777777" w:rsidR="00A34223" w:rsidRPr="00C10B36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5C722B1" w14:textId="77777777" w:rsidR="00A34223" w:rsidRPr="00C10B36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38A9EDE" w14:textId="77777777" w:rsidR="0003321F" w:rsidRPr="00C10B36" w:rsidRDefault="0003321F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7829B9AF" w14:textId="77777777" w:rsidR="00A34223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4946C3F9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3444493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4AAD795" w14:textId="0998C124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44362811" w14:textId="6CABF189" w:rsidR="00851011" w:rsidRDefault="00851011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1B5DFB0D" w14:textId="77777777" w:rsidR="00851011" w:rsidRDefault="00851011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5D35AC72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BA1567E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1EAB6F1" w14:textId="477FDBF1" w:rsidR="00B22449" w:rsidRPr="00C10B36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845130" w:rsidRPr="00C32E02" w14:paraId="3DE9AAC9" w14:textId="77777777" w:rsidTr="00C10B36">
        <w:tc>
          <w:tcPr>
            <w:tcW w:w="2477" w:type="pct"/>
          </w:tcPr>
          <w:p w14:paraId="4F4887C7" w14:textId="33E592AC" w:rsidR="00845130" w:rsidRPr="00C10B36" w:rsidRDefault="00845130" w:rsidP="006A2C4B">
            <w:pPr>
              <w:pStyle w:val="Heading2"/>
              <w:spacing w:line="240" w:lineRule="auto"/>
              <w:rPr>
                <w:sz w:val="24"/>
                <w:szCs w:val="24"/>
                <w:lang w:val="en-US"/>
              </w:rPr>
            </w:pPr>
            <w:r w:rsidRPr="00C10B36">
              <w:rPr>
                <w:b w:val="0"/>
                <w:bCs/>
                <w:caps w:val="0"/>
                <w:sz w:val="24"/>
                <w:szCs w:val="24"/>
              </w:rPr>
              <w:t>Образователно-квалификационна степен:</w:t>
            </w:r>
            <w:r w:rsidRPr="00C10B36">
              <w:rPr>
                <w:caps w:val="0"/>
                <w:sz w:val="24"/>
                <w:szCs w:val="24"/>
              </w:rPr>
              <w:t xml:space="preserve"> </w:t>
            </w:r>
            <w:r w:rsidR="008564BE">
              <w:rPr>
                <w:caps w:val="0"/>
                <w:sz w:val="24"/>
                <w:szCs w:val="24"/>
                <w:lang w:val="en-US"/>
              </w:rPr>
              <w:t>МАГИСТЪР</w:t>
            </w:r>
          </w:p>
        </w:tc>
        <w:tc>
          <w:tcPr>
            <w:tcW w:w="2523" w:type="pct"/>
          </w:tcPr>
          <w:p w14:paraId="2C8DAD65" w14:textId="77777777" w:rsidR="0003321F" w:rsidRPr="00C10B36" w:rsidRDefault="00845130" w:rsidP="00845130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>Код на документа:</w:t>
            </w:r>
          </w:p>
          <w:p w14:paraId="5241B5D6" w14:textId="146333A0" w:rsidR="00845130" w:rsidRPr="00C10B36" w:rsidRDefault="00E671AD" w:rsidP="00551A85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  <w:lang w:val="ru-RU"/>
              </w:rPr>
            </w:pPr>
            <w:r w:rsidRPr="00C10B36">
              <w:rPr>
                <w:caps w:val="0"/>
                <w:sz w:val="24"/>
                <w:szCs w:val="24"/>
              </w:rPr>
              <w:t>УД/УПР-</w:t>
            </w:r>
            <w:r w:rsidR="008564BE">
              <w:rPr>
                <w:caps w:val="0"/>
                <w:sz w:val="24"/>
                <w:szCs w:val="24"/>
                <w:lang w:val="en-US"/>
              </w:rPr>
              <w:t>ФСО-КСПМ-М-310</w:t>
            </w:r>
          </w:p>
        </w:tc>
      </w:tr>
      <w:tr w:rsidR="00845130" w:rsidRPr="00C10B36" w14:paraId="6695F67C" w14:textId="77777777" w:rsidTr="00C10B36">
        <w:tc>
          <w:tcPr>
            <w:tcW w:w="2477" w:type="pct"/>
          </w:tcPr>
          <w:p w14:paraId="4849A4E8" w14:textId="09389772" w:rsidR="00845130" w:rsidRPr="00C32E02" w:rsidRDefault="00845130" w:rsidP="00C10B36">
            <w:pPr>
              <w:pStyle w:val="Heading2"/>
              <w:spacing w:line="240" w:lineRule="auto"/>
              <w:rPr>
                <w:b w:val="0"/>
                <w:caps w:val="0"/>
                <w:sz w:val="24"/>
                <w:szCs w:val="24"/>
                <w:lang w:val="ru-RU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 xml:space="preserve">Форма на обучение: </w:t>
            </w:r>
            <w:r w:rsidRPr="00C10B36">
              <w:rPr>
                <w:bCs/>
                <w:caps w:val="0"/>
                <w:sz w:val="24"/>
                <w:szCs w:val="24"/>
              </w:rPr>
              <w:t>РЕДОВНА/ЗАДОЧНА</w:t>
            </w:r>
            <w:r w:rsidR="00C10B36" w:rsidRPr="00C32E02">
              <w:rPr>
                <w:bCs/>
                <w:caps w:val="0"/>
                <w:sz w:val="24"/>
                <w:szCs w:val="24"/>
                <w:lang w:val="ru-RU"/>
              </w:rPr>
              <w:t>/</w:t>
            </w:r>
            <w:r w:rsidR="00C10B36" w:rsidRPr="00C10B36">
              <w:rPr>
                <w:bCs/>
                <w:caps w:val="0"/>
                <w:sz w:val="24"/>
                <w:szCs w:val="24"/>
              </w:rPr>
              <w:t>ДИСТАНЦИОННА</w:t>
            </w:r>
            <w:r w:rsidR="00C10B36" w:rsidRPr="00C10B36">
              <w:rPr>
                <w:bCs/>
                <w:caps w:val="0"/>
                <w:sz w:val="24"/>
                <w:szCs w:val="24"/>
              </w:rPr>
              <w:br/>
            </w:r>
            <w:r w:rsidR="00C10B36" w:rsidRPr="00C10B36">
              <w:rPr>
                <w:b w:val="0"/>
                <w:caps w:val="0"/>
                <w:sz w:val="22"/>
                <w:szCs w:val="22"/>
              </w:rPr>
              <w:t>Език</w:t>
            </w:r>
            <w:r w:rsidR="00C10B36" w:rsidRPr="00C10B36">
              <w:rPr>
                <w:b w:val="0"/>
                <w:caps w:val="0"/>
                <w:color w:val="000000" w:themeColor="text1"/>
                <w:sz w:val="22"/>
                <w:szCs w:val="22"/>
              </w:rPr>
              <w:t>:</w:t>
            </w:r>
            <w:r w:rsidR="006844A7" w:rsidRPr="00C32E02">
              <w:rPr>
                <w:b w:val="0"/>
                <w:caps w:val="0"/>
                <w:color w:val="000000" w:themeColor="text1"/>
                <w:sz w:val="22"/>
                <w:szCs w:val="22"/>
                <w:lang w:val="ru-RU"/>
              </w:rPr>
              <w:t xml:space="preserve"> </w:t>
            </w:r>
            <w:r w:rsidR="008564BE" w:rsidRPr="009D6D2B">
              <w:rPr>
                <w:caps w:val="0"/>
                <w:color w:val="000000" w:themeColor="text1"/>
                <w:sz w:val="22"/>
                <w:szCs w:val="22"/>
                <w:lang w:val="en-US"/>
              </w:rPr>
              <w:t>БЪЛГАРСКИ</w:t>
            </w:r>
          </w:p>
        </w:tc>
        <w:tc>
          <w:tcPr>
            <w:tcW w:w="2523" w:type="pct"/>
          </w:tcPr>
          <w:p w14:paraId="4C48217C" w14:textId="77777777" w:rsidR="0003321F" w:rsidRPr="00C10B36" w:rsidRDefault="00845130" w:rsidP="00845130">
            <w:pPr>
              <w:pStyle w:val="Heading2"/>
              <w:spacing w:line="240" w:lineRule="auto"/>
              <w:jc w:val="right"/>
              <w:rPr>
                <w:b w:val="0"/>
                <w:caps w:val="0"/>
                <w:sz w:val="24"/>
                <w:szCs w:val="24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>Версия:</w:t>
            </w:r>
          </w:p>
          <w:p w14:paraId="06397DA6" w14:textId="3CC02F5B" w:rsidR="00845130" w:rsidRPr="00C10B36" w:rsidRDefault="008564BE" w:rsidP="00986671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  <w:lang w:val="en-US"/>
              </w:rPr>
            </w:pPr>
            <w:r>
              <w:rPr>
                <w:caps w:val="0"/>
                <w:sz w:val="24"/>
                <w:szCs w:val="24"/>
                <w:lang w:val="en-US"/>
              </w:rPr>
              <w:t>v.03/2024</w:t>
            </w:r>
          </w:p>
        </w:tc>
      </w:tr>
    </w:tbl>
    <w:p w14:paraId="221DE132" w14:textId="77777777" w:rsidR="00A34223" w:rsidRPr="00C10B36" w:rsidRDefault="00A34223" w:rsidP="00A34223">
      <w:pPr>
        <w:spacing w:line="20" w:lineRule="atLeast"/>
        <w:rPr>
          <w:rFonts w:ascii="Times New Roman" w:hAnsi="Times New Roman"/>
          <w:sz w:val="24"/>
          <w:szCs w:val="24"/>
          <w:lang w:val="bg-BG"/>
        </w:rPr>
      </w:pPr>
    </w:p>
    <w:p w14:paraId="6F54EF16" w14:textId="77777777" w:rsidR="00A34223" w:rsidRPr="00C10B36" w:rsidRDefault="00A34223" w:rsidP="00A34223">
      <w:pPr>
        <w:spacing w:line="240" w:lineRule="exact"/>
        <w:jc w:val="both"/>
        <w:rPr>
          <w:rFonts w:ascii="Times New Roman" w:hAnsi="Times New Roman"/>
          <w:b/>
          <w:bCs/>
          <w:sz w:val="28"/>
          <w:szCs w:val="28"/>
          <w:lang w:val="bg-BG"/>
        </w:rPr>
      </w:pPr>
      <w:r w:rsidRPr="00C10B36">
        <w:rPr>
          <w:rFonts w:ascii="Times New Roman" w:hAnsi="Times New Roman"/>
          <w:sz w:val="24"/>
          <w:szCs w:val="24"/>
          <w:lang w:val="bg-BG"/>
        </w:rPr>
        <w:br w:type="page"/>
      </w:r>
      <w:r w:rsidRPr="00C10B36">
        <w:rPr>
          <w:rFonts w:ascii="Times New Roman" w:hAnsi="Times New Roman"/>
          <w:b/>
          <w:bCs/>
          <w:sz w:val="28"/>
          <w:szCs w:val="28"/>
          <w:lang w:val="bg-BG"/>
        </w:rPr>
        <w:lastRenderedPageBreak/>
        <w:t>І. ОРГАНИЗАЦИЯ НА ОБУЧЕНИЕТО</w:t>
      </w:r>
    </w:p>
    <w:p w14:paraId="28651A7A" w14:textId="77777777" w:rsidR="00F01A49" w:rsidRPr="00C10B36" w:rsidRDefault="00F01A49" w:rsidP="00A34223">
      <w:pPr>
        <w:spacing w:line="240" w:lineRule="exact"/>
        <w:jc w:val="right"/>
        <w:rPr>
          <w:rFonts w:ascii="Times New Roman" w:hAnsi="Times New Roman"/>
          <w:b/>
          <w:sz w:val="24"/>
          <w:szCs w:val="24"/>
          <w:lang w:val="bg-BG"/>
        </w:rPr>
      </w:pPr>
    </w:p>
    <w:p w14:paraId="49B57AFC" w14:textId="4E92B2FA" w:rsidR="00E26DC1" w:rsidRPr="00CB45E2" w:rsidRDefault="00E26DC1" w:rsidP="00CB45E2">
      <w:pPr>
        <w:jc w:val="center"/>
        <w:rPr>
          <w:rFonts w:ascii="Times New Roman" w:hAnsi="Times New Roman"/>
          <w:b/>
          <w:sz w:val="28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4"/>
          <w:lang w:val="bg-BG"/>
        </w:rPr>
        <w:t>Часове учебна</w:t>
      </w:r>
      <w:r w:rsidR="00A34223" w:rsidRPr="00C10B36">
        <w:rPr>
          <w:rFonts w:ascii="Times New Roman" w:hAnsi="Times New Roman"/>
          <w:b/>
          <w:sz w:val="28"/>
          <w:szCs w:val="24"/>
          <w:lang w:val="bg-BG"/>
        </w:rPr>
        <w:t xml:space="preserve"> заетост (</w:t>
      </w:r>
      <w:r w:rsidR="000075A3" w:rsidRPr="00C10B36">
        <w:rPr>
          <w:rFonts w:ascii="Times New Roman" w:hAnsi="Times New Roman"/>
          <w:b/>
          <w:sz w:val="28"/>
          <w:szCs w:val="24"/>
          <w:lang w:val="bg-BG"/>
        </w:rPr>
        <w:t xml:space="preserve">семестър с продължителност </w:t>
      </w:r>
      <w:r w:rsidR="00DC6B74">
        <w:rPr>
          <w:rFonts w:ascii="Times New Roman" w:hAnsi="Times New Roman"/>
          <w:b/>
          <w:sz w:val="28"/>
          <w:szCs w:val="24"/>
        </w:rPr>
        <w:t>14</w:t>
      </w:r>
      <w:r w:rsidR="000075A3" w:rsidRPr="00C10B36">
        <w:rPr>
          <w:rFonts w:ascii="Times New Roman" w:hAnsi="Times New Roman"/>
          <w:b/>
          <w:sz w:val="28"/>
          <w:szCs w:val="24"/>
          <w:lang w:val="bg-BG"/>
        </w:rPr>
        <w:t xml:space="preserve"> седмици</w:t>
      </w:r>
      <w:r w:rsidR="00A34223" w:rsidRPr="00C10B36">
        <w:rPr>
          <w:rFonts w:ascii="Times New Roman" w:hAnsi="Times New Roman"/>
          <w:b/>
          <w:sz w:val="28"/>
          <w:szCs w:val="24"/>
          <w:lang w:val="bg-BG"/>
        </w:rPr>
        <w:t>)</w:t>
      </w:r>
      <w:r w:rsidR="00A74D27">
        <w:rPr>
          <w:rFonts w:ascii="Times New Roman" w:hAnsi="Times New Roman"/>
          <w:b/>
          <w:sz w:val="28"/>
          <w:szCs w:val="24"/>
          <w:lang w:val="bg-BG"/>
        </w:rPr>
        <w:br/>
      </w:r>
    </w:p>
    <w:p w14:paraId="523BE605" w14:textId="77777777" w:rsidR="00A34223" w:rsidRPr="00C10B36" w:rsidRDefault="00301027" w:rsidP="00621AC0">
      <w:pPr>
        <w:jc w:val="right"/>
        <w:rPr>
          <w:rFonts w:ascii="Times New Roman" w:hAnsi="Times New Roman"/>
          <w:b/>
          <w:i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i/>
          <w:sz w:val="24"/>
          <w:szCs w:val="24"/>
          <w:lang w:val="bg-BG"/>
        </w:rPr>
        <w:t>Таблица № 1</w:t>
      </w:r>
    </w:p>
    <w:tbl>
      <w:tblPr>
        <w:tblW w:w="4869" w:type="pct"/>
        <w:tblInd w:w="28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5523"/>
        <w:gridCol w:w="1559"/>
        <w:gridCol w:w="1562"/>
        <w:gridCol w:w="1836"/>
      </w:tblGrid>
      <w:tr w:rsidR="00C10B36" w:rsidRPr="00C10B36" w14:paraId="0F7B059C" w14:textId="77777777" w:rsidTr="00F21C6D">
        <w:trPr>
          <w:cantSplit/>
          <w:trHeight w:val="1134"/>
        </w:trPr>
        <w:tc>
          <w:tcPr>
            <w:tcW w:w="263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5EF42ACD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Учебна заетост</w:t>
            </w:r>
          </w:p>
          <w:p w14:paraId="581AE445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/аудиторна и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извънаудиторна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/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1AB41731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Редовна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  <w:tc>
          <w:tcPr>
            <w:tcW w:w="74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09EA6A67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0"/>
                <w:lang w:val="bg-BG"/>
              </w:rPr>
            </w:pP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Задочна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  <w:tc>
          <w:tcPr>
            <w:tcW w:w="876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01009C5B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Дистанционна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</w:tr>
      <w:tr w:rsidR="00C10B36" w:rsidRPr="00C10B36" w14:paraId="13FDED13" w14:textId="77777777" w:rsidTr="00CF40F4">
        <w:trPr>
          <w:cantSplit/>
          <w:trHeight w:val="315"/>
        </w:trPr>
        <w:tc>
          <w:tcPr>
            <w:tcW w:w="263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57" w:type="dxa"/>
              <w:bottom w:w="57" w:type="dxa"/>
            </w:tcMar>
            <w:vAlign w:val="center"/>
          </w:tcPr>
          <w:p w14:paraId="7D92EE23" w14:textId="77777777" w:rsidR="00C10B36" w:rsidRPr="003C3856" w:rsidRDefault="00C10B36" w:rsidP="000075A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1. Аудиторна заетост</w:t>
            </w:r>
            <w:r w:rsidR="003C3856">
              <w:rPr>
                <w:rFonts w:ascii="Times New Roman" w:hAnsi="Times New Roman"/>
                <w:b/>
                <w:sz w:val="24"/>
                <w:szCs w:val="24"/>
              </w:rPr>
              <w:t xml:space="preserve"> (</w:t>
            </w:r>
            <w:r w:rsidR="003C385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АЗ</w:t>
            </w:r>
            <w:r w:rsidR="003C3856">
              <w:rPr>
                <w:rFonts w:ascii="Times New Roman" w:hAnsi="Times New Roman"/>
                <w:b/>
                <w:sz w:val="24"/>
                <w:szCs w:val="24"/>
              </w:rPr>
              <w:t>)</w:t>
            </w:r>
          </w:p>
        </w:tc>
        <w:tc>
          <w:tcPr>
            <w:tcW w:w="744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08C6B076" w14:textId="654077C8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28</w:t>
            </w:r>
          </w:p>
        </w:tc>
        <w:tc>
          <w:tcPr>
            <w:tcW w:w="745" w:type="pct"/>
            <w:tcBorders>
              <w:top w:val="single" w:sz="4" w:space="0" w:color="auto"/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96C64C6" w14:textId="7540134D" w:rsidR="00C10B36" w:rsidRPr="00C10B36" w:rsidRDefault="00D80EF8" w:rsidP="00BE4678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14</w:t>
            </w:r>
          </w:p>
        </w:tc>
        <w:tc>
          <w:tcPr>
            <w:tcW w:w="876" w:type="pct"/>
            <w:tcBorders>
              <w:top w:val="single" w:sz="4" w:space="0" w:color="auto"/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5E62EBD3" w14:textId="363158D3" w:rsidR="00C10B36" w:rsidRPr="00C10B36" w:rsidRDefault="00D80EF8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28</w:t>
            </w:r>
          </w:p>
        </w:tc>
      </w:tr>
      <w:tr w:rsidR="00C10B36" w:rsidRPr="00C10B36" w14:paraId="324C41B6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F7CA93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1.1. Лекции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C73E551" w14:textId="1E296734" w:rsidR="00C10B36" w:rsidRPr="00C10B36" w:rsidRDefault="00D80EF8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5311B75" w14:textId="16519B5D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7F738D7" w14:textId="554385CF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</w:tr>
      <w:tr w:rsidR="00C10B36" w:rsidRPr="00C10B36" w14:paraId="21E1694A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281A009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1.2. Семинарни занятия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1E54699" w14:textId="3568F37C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3D22071" w14:textId="53C204EB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6F33661D" w14:textId="1A713942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</w:tr>
      <w:tr w:rsidR="00C10B36" w:rsidRPr="00C10B36" w14:paraId="3826982B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5F90EE02" w14:textId="77777777" w:rsidR="00C10B36" w:rsidRPr="00C10B36" w:rsidRDefault="00C10B36" w:rsidP="000075A3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2. </w:t>
            </w:r>
            <w:proofErr w:type="spellStart"/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Извънаудиторна</w:t>
            </w:r>
            <w:proofErr w:type="spellEnd"/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заетост</w:t>
            </w:r>
            <w:r w:rsidR="003C385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(ИАЗ)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5607B06C" w14:textId="04AE5167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47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007F615" w14:textId="2E758747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61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C7824BF" w14:textId="6DD384BC" w:rsidR="00C10B36" w:rsidRPr="00C10B36" w:rsidRDefault="00D80EF8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47</w:t>
            </w:r>
          </w:p>
        </w:tc>
      </w:tr>
      <w:tr w:rsidR="00C10B36" w:rsidRPr="00C10B36" w14:paraId="60DA9145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BA87680" w14:textId="77777777" w:rsidR="00C10B36" w:rsidRPr="00C10B36" w:rsidRDefault="00C10B36" w:rsidP="00844C87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2.1.</w:t>
            </w:r>
            <w:r>
              <w:rPr>
                <w:rFonts w:ascii="Times New Roman" w:hAnsi="Times New Roman"/>
                <w:sz w:val="24"/>
                <w:szCs w:val="24"/>
                <w:lang w:val="bg-BG"/>
              </w:rPr>
              <w:t>Самостоятелна работа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48D6CDEA" w14:textId="6698073F" w:rsidR="00C10B36" w:rsidRPr="00C10B36" w:rsidRDefault="00D80EF8" w:rsidP="008D04A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24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3A6536F" w14:textId="715AEBE7" w:rsidR="00C10B36" w:rsidRPr="00C10B36" w:rsidRDefault="00D80EF8" w:rsidP="008D04A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31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EDBC9D3" w14:textId="4818EBF6" w:rsidR="00C10B36" w:rsidRPr="00C10B36" w:rsidRDefault="00D80EF8" w:rsidP="00C10B3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24</w:t>
            </w:r>
          </w:p>
        </w:tc>
      </w:tr>
      <w:tr w:rsidR="00C10B36" w:rsidRPr="00C10B36" w14:paraId="6EE3A9F3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C03FA4E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</w:t>
            </w:r>
            <w:r>
              <w:rPr>
                <w:rFonts w:ascii="Times New Roman" w:hAnsi="Times New Roman"/>
                <w:sz w:val="24"/>
                <w:szCs w:val="24"/>
                <w:lang w:val="bg-BG"/>
              </w:rPr>
              <w:t>. Академични задания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7FA64DEF" w14:textId="7F211DB2" w:rsidR="00C10B36" w:rsidRPr="00C10B36" w:rsidRDefault="00D80EF8" w:rsidP="00D77BC3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A08D498" w14:textId="347D33FF" w:rsidR="00C10B36" w:rsidRPr="00C10B36" w:rsidRDefault="00D80EF8" w:rsidP="00D77BC3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FD08DFB" w14:textId="42407AB4" w:rsidR="00C10B36" w:rsidRPr="00C10B36" w:rsidRDefault="00D80EF8" w:rsidP="00C10B36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</w:t>
            </w:r>
          </w:p>
        </w:tc>
      </w:tr>
      <w:tr w:rsidR="00C10B36" w:rsidRPr="00C10B36" w14:paraId="006F7758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EFBD25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2.2.1. Курсови разработки и проекти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0DC0AE85" w14:textId="3EB026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F3DB2A" w14:textId="06C7B7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D2BB29A" w14:textId="36DD331F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</w:t>
            </w:r>
          </w:p>
        </w:tc>
      </w:tr>
      <w:tr w:rsidR="00C10B36" w:rsidRPr="00C10B36" w14:paraId="5EDF34F1" w14:textId="77777777" w:rsidTr="00CF40F4">
        <w:trPr>
          <w:cantSplit/>
          <w:trHeight w:val="287"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F4223B0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2.2.2. Есета/доклади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7600409" w14:textId="5EFF019A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9879E30" w14:textId="77ED6CE0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62CC9E3B" w14:textId="6A76B7D9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</w:tr>
      <w:tr w:rsidR="00C10B36" w:rsidRPr="00C10B36" w14:paraId="1CBF67C3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FEF6E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2.2.3. Казуси и делови игри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57524D89" w14:textId="6777DE04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B757044" w14:textId="7C8D25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609EF8" w14:textId="4DEA6E94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</w:tr>
      <w:tr w:rsidR="00C10B36" w:rsidRPr="00C10B36" w14:paraId="083BD6DB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5FC6B3E" w14:textId="77777777" w:rsidR="00C10B36" w:rsidRPr="00C10B36" w:rsidRDefault="00C10B36" w:rsidP="0028174A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2.2.4. </w:t>
            </w:r>
            <w:r w:rsidR="0028174A">
              <w:rPr>
                <w:rFonts w:ascii="Times New Roman" w:hAnsi="Times New Roman"/>
                <w:sz w:val="24"/>
                <w:szCs w:val="24"/>
                <w:lang w:val="bg-BG"/>
              </w:rPr>
              <w:t>Онлайн</w:t>
            </w: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тестови и изпитни модули</w:t>
            </w:r>
          </w:p>
        </w:tc>
        <w:tc>
          <w:tcPr>
            <w:tcW w:w="744" w:type="pct"/>
            <w:tcBorders>
              <w:left w:val="nil"/>
              <w:bottom w:val="single" w:sz="6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6FAB2DB2" w14:textId="509DB32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745" w:type="pct"/>
            <w:tcBorders>
              <w:left w:val="nil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1504EF64" w14:textId="4CEEBD21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876" w:type="pct"/>
            <w:tcBorders>
              <w:left w:val="nil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9608E31" w14:textId="7DDA6C48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</w:tr>
      <w:tr w:rsidR="00C10B36" w:rsidRPr="00C10B36" w14:paraId="0BADC85D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7AAE3625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  <w:t>Всичко: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08601830" w14:textId="1C27BE1E" w:rsidR="00C10B36" w:rsidRPr="00C10B36" w:rsidRDefault="007C4CC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75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698CAEE5" w14:textId="3BB54C61" w:rsidR="00C10B36" w:rsidRPr="00C10B36" w:rsidRDefault="007C4CC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75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551E6FA4" w14:textId="35400A05" w:rsidR="00C10B36" w:rsidRPr="00C10B36" w:rsidRDefault="007C4CC5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75</w:t>
            </w:r>
          </w:p>
        </w:tc>
      </w:tr>
    </w:tbl>
    <w:p w14:paraId="24EC4CD6" w14:textId="77777777" w:rsidR="00A34223" w:rsidRPr="00C10B36" w:rsidRDefault="00A34223" w:rsidP="00E26DC1">
      <w:pPr>
        <w:ind w:firstLine="708"/>
        <w:jc w:val="both"/>
        <w:rPr>
          <w:rFonts w:ascii="Times New Roman" w:hAnsi="Times New Roman"/>
          <w:sz w:val="18"/>
          <w:szCs w:val="16"/>
          <w:lang w:val="bg-BG"/>
        </w:rPr>
      </w:pPr>
    </w:p>
    <w:p w14:paraId="2CE0F36F" w14:textId="419298F3" w:rsidR="00C32E02" w:rsidRPr="00AB7A25" w:rsidRDefault="00C32E02" w:rsidP="006A52F9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sz w:val="28"/>
          <w:szCs w:val="24"/>
        </w:rPr>
      </w:pPr>
    </w:p>
    <w:p w14:paraId="184C784C" w14:textId="54167109" w:rsidR="00301027" w:rsidRPr="0039729B" w:rsidRDefault="00301027" w:rsidP="0039729B">
      <w:pPr>
        <w:jc w:val="center"/>
        <w:rPr>
          <w:rFonts w:ascii="Times New Roman" w:hAnsi="Times New Roman"/>
          <w:b/>
          <w:i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4"/>
          <w:lang w:val="bg-BG"/>
        </w:rPr>
        <w:t>Схема за формиране на крайната оценка по дисциплина</w:t>
      </w:r>
    </w:p>
    <w:p w14:paraId="48AFCB2F" w14:textId="77777777" w:rsidR="0007480B" w:rsidRPr="00C10B36" w:rsidRDefault="0007480B" w:rsidP="00301027">
      <w:pPr>
        <w:jc w:val="center"/>
        <w:rPr>
          <w:rFonts w:ascii="Times New Roman" w:hAnsi="Times New Roman"/>
          <w:b/>
          <w:sz w:val="24"/>
          <w:szCs w:val="24"/>
          <w:lang w:val="bg-BG"/>
        </w:rPr>
      </w:pPr>
    </w:p>
    <w:p w14:paraId="1B12A02B" w14:textId="77777777" w:rsidR="00301027" w:rsidRPr="0039729B" w:rsidRDefault="00301027" w:rsidP="00301027">
      <w:pPr>
        <w:jc w:val="right"/>
        <w:rPr>
          <w:rFonts w:ascii="Times New Roman" w:hAnsi="Times New Roman"/>
          <w:b/>
          <w:i/>
          <w:sz w:val="24"/>
          <w:szCs w:val="24"/>
        </w:rPr>
      </w:pPr>
      <w:r w:rsidRPr="00C10B36">
        <w:rPr>
          <w:rFonts w:ascii="Times New Roman" w:hAnsi="Times New Roman"/>
          <w:b/>
          <w:i/>
          <w:sz w:val="24"/>
          <w:szCs w:val="24"/>
          <w:lang w:val="bg-BG"/>
        </w:rPr>
        <w:t xml:space="preserve">Таблица № </w:t>
      </w:r>
      <w:r w:rsidR="0039729B">
        <w:rPr>
          <w:rFonts w:ascii="Times New Roman" w:hAnsi="Times New Roman"/>
          <w:b/>
          <w:i/>
          <w:sz w:val="24"/>
          <w:szCs w:val="24"/>
        </w:rPr>
        <w:t>2</w:t>
      </w:r>
    </w:p>
    <w:tbl>
      <w:tblPr>
        <w:tblW w:w="4873" w:type="pct"/>
        <w:tblInd w:w="279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6092"/>
        <w:gridCol w:w="1278"/>
        <w:gridCol w:w="1275"/>
        <w:gridCol w:w="1844"/>
      </w:tblGrid>
      <w:tr w:rsidR="0007480B" w:rsidRPr="00C10B36" w14:paraId="5A8F9508" w14:textId="77777777" w:rsidTr="00F21C6D">
        <w:trPr>
          <w:cantSplit/>
          <w:trHeight w:val="510"/>
        </w:trPr>
        <w:tc>
          <w:tcPr>
            <w:tcW w:w="290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34976026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Критерий </w:t>
            </w:r>
          </w:p>
        </w:tc>
        <w:tc>
          <w:tcPr>
            <w:tcW w:w="2096" w:type="pct"/>
            <w:gridSpan w:val="3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2E505312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Тежест на критерия</w:t>
            </w:r>
          </w:p>
        </w:tc>
      </w:tr>
      <w:tr w:rsidR="0007480B" w:rsidRPr="00C10B36" w14:paraId="3F4668B3" w14:textId="77777777" w:rsidTr="00F21C6D">
        <w:trPr>
          <w:cantSplit/>
          <w:trHeight w:val="510"/>
        </w:trPr>
        <w:tc>
          <w:tcPr>
            <w:tcW w:w="2904" w:type="pct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51553649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609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4D107B51" w14:textId="77777777" w:rsidR="0007480B" w:rsidRPr="00C10B36" w:rsidRDefault="0007480B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Редовн</w:t>
            </w: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а форма на </w:t>
            </w: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обучение</w:t>
            </w:r>
          </w:p>
        </w:tc>
        <w:tc>
          <w:tcPr>
            <w:tcW w:w="60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0C57A261" w14:textId="77777777" w:rsidR="0007480B" w:rsidRPr="00C10B36" w:rsidRDefault="0007480B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Задочн</w:t>
            </w: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а форма на </w:t>
            </w: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обучение</w:t>
            </w:r>
          </w:p>
        </w:tc>
        <w:tc>
          <w:tcPr>
            <w:tcW w:w="87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</w:tcPr>
          <w:p w14:paraId="18FD0F73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Дистанционна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</w:tr>
      <w:tr w:rsidR="0007480B" w:rsidRPr="00C10B36" w14:paraId="3D352123" w14:textId="77777777" w:rsidTr="00F21C6D">
        <w:trPr>
          <w:cantSplit/>
          <w:trHeight w:val="636"/>
        </w:trPr>
        <w:tc>
          <w:tcPr>
            <w:tcW w:w="290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B2B5E2B" w14:textId="77777777" w:rsidR="0007480B" w:rsidRPr="00C10B36" w:rsidRDefault="0007480B" w:rsidP="00301027">
            <w:pPr>
              <w:ind w:left="360" w:hanging="360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1. Изпълнение на ангажименти през семестъра, в т.ч.:</w:t>
            </w:r>
          </w:p>
        </w:tc>
        <w:tc>
          <w:tcPr>
            <w:tcW w:w="609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19C84182" w14:textId="1BB66C2D" w:rsidR="0007480B" w:rsidRPr="00E31CB3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60%</w:t>
            </w:r>
          </w:p>
        </w:tc>
        <w:tc>
          <w:tcPr>
            <w:tcW w:w="60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3285E04F" w14:textId="4060AFD9" w:rsidR="0007480B" w:rsidRPr="00E31CB3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60%</w:t>
            </w:r>
          </w:p>
        </w:tc>
        <w:tc>
          <w:tcPr>
            <w:tcW w:w="878" w:type="pc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14:paraId="54FB067F" w14:textId="5846E5D5" w:rsidR="0007480B" w:rsidRPr="00E31CB3" w:rsidRDefault="00CF40F4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60%</w:t>
            </w:r>
          </w:p>
        </w:tc>
      </w:tr>
      <w:tr w:rsidR="0007480B" w:rsidRPr="00C10B36" w14:paraId="616E9B07" w14:textId="77777777" w:rsidTr="00F21C6D">
        <w:trPr>
          <w:cantSplit/>
          <w:trHeight w:val="590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3A44FDE1" w14:textId="77777777" w:rsidR="0007480B" w:rsidRPr="00C10B36" w:rsidRDefault="0007480B" w:rsidP="00301027">
            <w:pPr>
              <w:numPr>
                <w:ilvl w:val="1"/>
                <w:numId w:val="5"/>
              </w:num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Посещение на учебни занятия</w:t>
            </w:r>
          </w:p>
          <w:p w14:paraId="03CC6321" w14:textId="77777777" w:rsidR="0007480B" w:rsidRPr="00C10B36" w:rsidRDefault="0007480B" w:rsidP="00301027">
            <w:pPr>
              <w:ind w:firstLine="374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b/>
                <w:i/>
                <w:sz w:val="24"/>
                <w:szCs w:val="24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530399EA" w14:textId="32EBF997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C34974D" w14:textId="21D2EE33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189D3107" w14:textId="3408D3EC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10%</w:t>
            </w:r>
          </w:p>
        </w:tc>
      </w:tr>
      <w:tr w:rsidR="0007480B" w:rsidRPr="00C10B36" w14:paraId="29F9FA5C" w14:textId="77777777" w:rsidTr="00F21C6D">
        <w:trPr>
          <w:cantSplit/>
          <w:trHeight w:val="708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6B3E524D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lastRenderedPageBreak/>
              <w:t xml:space="preserve">1.2. Семестриални контролни </w:t>
            </w:r>
          </w:p>
          <w:p w14:paraId="50E8505A" w14:textId="77777777" w:rsidR="0007480B" w:rsidRPr="00C10B36" w:rsidRDefault="0007480B" w:rsidP="00301027">
            <w:pPr>
              <w:ind w:firstLine="476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7B5F7A9D" w14:textId="51B6E3D1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18EFC4C9" w14:textId="704EB605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15D0E4A" w14:textId="16A9C9A4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</w:tr>
      <w:tr w:rsidR="0007480B" w:rsidRPr="00C10B36" w14:paraId="6EB790B7" w14:textId="77777777" w:rsidTr="00F21C6D">
        <w:trPr>
          <w:cantSplit/>
          <w:trHeight w:val="686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76066E37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1.3. Академични задания </w:t>
            </w:r>
          </w:p>
          <w:p w14:paraId="6FBF292A" w14:textId="77777777" w:rsidR="0007480B" w:rsidRPr="00C10B36" w:rsidRDefault="0007480B" w:rsidP="00301027">
            <w:pPr>
              <w:ind w:firstLine="504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 xml:space="preserve"> 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139B33C3" w14:textId="0AA95ABE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41D6AEC" w14:textId="1E0AED6A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379BCA95" w14:textId="2442AC70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50%</w:t>
            </w:r>
          </w:p>
        </w:tc>
      </w:tr>
      <w:tr w:rsidR="0007480B" w:rsidRPr="00C10B36" w14:paraId="31CA375E" w14:textId="77777777" w:rsidTr="00F21C6D">
        <w:trPr>
          <w:cantSplit/>
          <w:trHeight w:val="721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1337AD7A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2. Семестриален изпит</w:t>
            </w:r>
          </w:p>
          <w:p w14:paraId="5A06D17F" w14:textId="77777777" w:rsidR="0007480B" w:rsidRPr="00C10B36" w:rsidRDefault="0007480B" w:rsidP="00301027">
            <w:pPr>
              <w:ind w:firstLine="280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  <w:p w14:paraId="086954C1" w14:textId="77777777" w:rsidR="00DD55D6" w:rsidRDefault="0007480B" w:rsidP="006E7E61">
            <w:pPr>
              <w:overflowPunct/>
              <w:textAlignment w:val="auto"/>
              <w:rPr>
                <w:rFonts w:ascii="Times New Roman" w:hAnsi="Times New Roman"/>
                <w:i/>
                <w:sz w:val="20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0"/>
                <w:lang w:val="ru-RU"/>
              </w:rPr>
              <w:t xml:space="preserve">     </w:t>
            </w:r>
            <w:r w:rsidR="00A24778" w:rsidRPr="00143328">
              <w:rPr>
                <w:rFonts w:ascii="Times New Roman" w:hAnsi="Times New Roman"/>
                <w:i/>
                <w:sz w:val="20"/>
                <w:lang w:val="bg-BG"/>
              </w:rPr>
              <w:t>Форма на провеждане:</w:t>
            </w:r>
          </w:p>
          <w:p w14:paraId="5C6609DB" w14:textId="30214BE5" w:rsidR="0007480B" w:rsidRPr="00C10B36" w:rsidRDefault="006E7E61" w:rsidP="00DD55D6">
            <w:pPr>
              <w:overflowPunct/>
              <w:ind w:left="319"/>
              <w:textAlignment w:val="auto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0"/>
              </w:rPr>
              <w:t/>
            </w:r>
          </w:p>
        </w:tc>
        <w:tc>
          <w:tcPr>
            <w:tcW w:w="609" w:type="pct"/>
            <w:tcBorders>
              <w:left w:val="nil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94FAA9" w14:textId="2CDE0F9E" w:rsidR="0007480B" w:rsidRPr="00E31CB3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370945FB" w14:textId="5E09EC73" w:rsidR="0007480B" w:rsidRPr="00E31CB3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0378DD87" w14:textId="3DC0DFA1" w:rsidR="0007480B" w:rsidRPr="00E31CB3" w:rsidRDefault="00CF40F4" w:rsidP="0007480B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40%</w:t>
            </w:r>
          </w:p>
        </w:tc>
      </w:tr>
      <w:tr w:rsidR="0007480B" w:rsidRPr="00C10B36" w14:paraId="065188B6" w14:textId="77777777" w:rsidTr="00F21C6D">
        <w:trPr>
          <w:cantSplit/>
          <w:trHeight w:val="349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D9D9D9"/>
          </w:tcPr>
          <w:p w14:paraId="35BAEA3D" w14:textId="77777777" w:rsidR="0007480B" w:rsidRPr="00C10B36" w:rsidRDefault="0007480B" w:rsidP="00301027">
            <w:pPr>
              <w:jc w:val="righ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Общо за дисциплината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D9D9D9"/>
            <w:vAlign w:val="center"/>
          </w:tcPr>
          <w:p w14:paraId="5EB8FEE0" w14:textId="2B4FF3E3" w:rsidR="0007480B" w:rsidRPr="00C10B36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7A16B39C" w14:textId="354C217C" w:rsidR="0007480B" w:rsidRPr="00C10B36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53F55883" w14:textId="44AD599A" w:rsidR="0007480B" w:rsidRPr="00C10B36" w:rsidRDefault="00CF40F4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</w:tr>
    </w:tbl>
    <w:p w14:paraId="00F66FE9" w14:textId="77777777" w:rsidR="00FB0784" w:rsidRDefault="00FB0784" w:rsidP="000A31B2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0C456657" w14:textId="77777777" w:rsidR="00502F92" w:rsidRPr="000A31B2" w:rsidRDefault="00A34223" w:rsidP="000A31B2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  <w:t>II. </w:t>
      </w: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Анотация</w:t>
      </w:r>
    </w:p>
    <w:p w14:paraId="5D73C5CC" w14:textId="77777777" w:rsidR="00922E7B" w:rsidRPr="00C10B36" w:rsidRDefault="00922E7B" w:rsidP="00F44C88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</w:p>
    <w:p w14:paraId="3D780F6B" w14:textId="77777777" w:rsidR="00243F93" w:rsidRPr="00C10B36" w:rsidRDefault="00243F93" w:rsidP="00F44C88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2.1. Цел на курса</w:t>
      </w:r>
    </w:p>
    <w:p w14:paraId="4366F864" w14:textId="161C108E" w:rsidR="00106549" w:rsidRDefault="00106549" w:rsidP="00106549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Дипломната работа завършва подготовката на обучаващия се в образователно-квалификационната степен “магистър” и показва неговата готовност да решава теоретични и практически задачи. Целта на курса е дипломантът да придобие знания за успешното представяне на усвоените специализирани категории, ниво на информационно-търсеща и научно-организационна култура и умения за самостоятелен анализ и за формулиране на изводи и обобщения, както и на такива за правилно използване на подходящия статистически и иконометричен инструментариум при осъществяването на научното изследване.</w:t>
      </w:r>
    </w:p>
    <w:p w14:paraId="5D440962" w14:textId="77777777" w:rsidR="0077675E" w:rsidRPr="00C10B36" w:rsidRDefault="0077675E" w:rsidP="006B1565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1628CE72" w14:textId="77777777" w:rsidR="006B1565" w:rsidRPr="00C10B36" w:rsidRDefault="00936B63" w:rsidP="002B255E">
      <w:pPr>
        <w:shd w:val="clear" w:color="auto" w:fill="FFFFFF"/>
        <w:spacing w:line="240" w:lineRule="atLeast"/>
        <w:rPr>
          <w:rFonts w:ascii="Times New Roman" w:hAnsi="Times New Roman"/>
          <w:i/>
          <w:color w:val="232323"/>
          <w:spacing w:val="-13"/>
          <w:sz w:val="28"/>
          <w:szCs w:val="28"/>
          <w:u w:val="single"/>
          <w:lang w:val="bg-BG"/>
        </w:rPr>
      </w:pPr>
      <w:r>
        <w:rPr>
          <w:rFonts w:ascii="Times New Roman" w:hAnsi="Times New Roman"/>
          <w:b/>
          <w:sz w:val="28"/>
          <w:szCs w:val="28"/>
          <w:lang w:val="bg-BG"/>
        </w:rPr>
        <w:t xml:space="preserve">2.2. </w:t>
      </w:r>
      <w:r w:rsidR="00243F93" w:rsidRPr="00C10B36">
        <w:rPr>
          <w:rFonts w:ascii="Times New Roman" w:hAnsi="Times New Roman"/>
          <w:b/>
          <w:sz w:val="28"/>
          <w:szCs w:val="28"/>
          <w:lang w:val="bg-BG"/>
        </w:rPr>
        <w:t>Предварителни изисквания</w:t>
      </w:r>
    </w:p>
    <w:p w14:paraId="57BEE9B4" w14:textId="77777777" w:rsidR="007A3150" w:rsidRDefault="007A3150" w:rsidP="007A3150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Обучението в семинара се основава на придобитите знания и умения по общоикономическите и специалните дисциплини по време на обучението в бакалавърската и магистърската степен - Макроикономика, Микроикономика, Финанси, Маркетинг, Мениджмънт, Основи на статистиката, Иконометрия, Многомерни статистически методи, Статистически и иконометричен софтуер, Макроикономическа статистика и др.</w:t>
      </w:r>
    </w:p>
    <w:p w14:paraId="19648BCF" w14:textId="77777777" w:rsidR="006B1565" w:rsidRPr="00C10B36" w:rsidRDefault="006B1565" w:rsidP="006B1565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41544FF4" w14:textId="4DD74866" w:rsidR="00936B63" w:rsidRPr="00EE74FD" w:rsidRDefault="00243F93" w:rsidP="00936B63">
      <w:pPr>
        <w:shd w:val="clear" w:color="auto" w:fill="FFFFFF"/>
        <w:spacing w:line="240" w:lineRule="atLeast"/>
        <w:rPr>
          <w:i/>
          <w:color w:val="232323"/>
          <w:spacing w:val="-13"/>
          <w:u w:val="single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2.3. Изпол</w:t>
      </w:r>
      <w:r w:rsidR="002D6839" w:rsidRPr="00C10B36">
        <w:rPr>
          <w:rFonts w:ascii="Times New Roman" w:hAnsi="Times New Roman"/>
          <w:b/>
          <w:sz w:val="28"/>
          <w:szCs w:val="28"/>
          <w:lang w:val="bg-BG"/>
        </w:rPr>
        <w:t>звани методи на преподаване</w:t>
      </w:r>
    </w:p>
    <w:p w14:paraId="5A8C0F9E" w14:textId="77777777" w:rsidR="00337FFB" w:rsidRPr="00A5520E" w:rsidRDefault="00337FFB" w:rsidP="00337FFB">
      <w:pPr>
        <w:shd w:val="clear" w:color="auto" w:fill="FFFFFF"/>
        <w:spacing w:line="240" w:lineRule="atLeast"/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</w:pP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 xml:space="preserve">2.3.1 Редовна </w:t>
      </w:r>
      <w:r w:rsidR="000C4516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 xml:space="preserve"> и задочна </w:t>
      </w: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>форма</w:t>
      </w:r>
    </w:p>
    <w:p w14:paraId="3EFBF371" w14:textId="5BCB3AD9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Обучението преминава под формата на дискусии, обсъждане на планове и части от магистърските дипломни работи и като научно ръководство по написване и защита на дипломната работа</w:t>
      </w:r>
    </w:p>
    <w:p w14:paraId="402CF17E" w14:textId="77777777" w:rsidR="00337FFB" w:rsidRPr="00A5520E" w:rsidRDefault="00337FFB" w:rsidP="00337FFB">
      <w:pPr>
        <w:shd w:val="clear" w:color="auto" w:fill="FFFFFF"/>
        <w:spacing w:line="240" w:lineRule="atLeast"/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</w:pP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>2.3.2 Дистанционна форма</w:t>
      </w:r>
    </w:p>
    <w:p w14:paraId="0510FAB4" w14:textId="488C766D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Обучението на студентите се осъществява с помощта на интернет базирани информационни технологии (платформа за дистанционно обучение, социални мрежи и сайтове за комуникация и обучение) с прилагане на иновативни синхронни и асинхронни методи на преподаване (интерактивно обучение, участие в консултации, участие във форуми и чат групи, лични контакти по телефон или електронна поща).  Обсъждат се планове и части от магистърските дипломни работи и се осъществява научно ръководство по написване и защита на дипломната работа.</w:t>
      </w:r>
    </w:p>
    <w:p w14:paraId="096D3A30" w14:textId="5378640A" w:rsidR="002D6839" w:rsidRPr="00C10B36" w:rsidRDefault="002D6839" w:rsidP="00143328">
      <w:pPr>
        <w:ind w:firstLine="709"/>
        <w:jc w:val="both"/>
        <w:rPr>
          <w:rFonts w:ascii="Times New Roman" w:hAnsi="Times New Roman"/>
          <w:lang w:val="bg-BG"/>
        </w:rPr>
      </w:pPr>
    </w:p>
    <w:p w14:paraId="3E5DFCAF" w14:textId="77777777" w:rsidR="006B1565" w:rsidRPr="00C10B36" w:rsidRDefault="002D6839" w:rsidP="006B1565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2.4. Очаквани резултати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На база обучението по дисциплината магистрите прилагат придобитите през следването теоретични знания по специалността при изучаване на реални социално-икономически явления и процеси,  умения правилно да формулират магистърската си теза, да определят актуалността на темата и да анализират нерешените проблеми, да прилагат съответен научен апарат при извършване на теоретико-методологически и емпирични изследвания и аналитични обобщения, да формулират изводи, оценки и предложения за бизнесрешения.</w:t>
      </w:r>
    </w:p>
    <w:p w14:paraId="6FBBFDC8" w14:textId="77777777" w:rsidR="00A34223" w:rsidRPr="00C10B36" w:rsidRDefault="00A34223" w:rsidP="00A34223">
      <w:pPr>
        <w:shd w:val="clear" w:color="auto" w:fill="FFFFFF"/>
        <w:spacing w:line="240" w:lineRule="atLeast"/>
        <w:jc w:val="both"/>
        <w:rPr>
          <w:rFonts w:ascii="Times New Roman" w:hAnsi="Times New Roman"/>
          <w:color w:val="232323"/>
          <w:spacing w:val="-1"/>
          <w:sz w:val="24"/>
          <w:szCs w:val="24"/>
          <w:lang w:val="bg-BG"/>
        </w:rPr>
      </w:pPr>
    </w:p>
    <w:p w14:paraId="1A03D127" w14:textId="77777777" w:rsidR="00A34223" w:rsidRPr="00C10B36" w:rsidRDefault="002D6839" w:rsidP="00A34223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olor w:val="232323"/>
          <w:spacing w:val="-13"/>
          <w:sz w:val="28"/>
          <w:szCs w:val="28"/>
        </w:rPr>
        <w:t>III</w:t>
      </w:r>
      <w:r w:rsidR="00A34223" w:rsidRPr="00C10B36"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  <w:t xml:space="preserve">. </w:t>
      </w:r>
      <w:r w:rsidR="00A34223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разпространение на дисциплината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1. Дисциплина: MASTER'S SEMINAR AND MASTER'S THESIS; Университет:  University of Tampere, Финландия
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2. Дисциплина: MASTER'S SEMINAR; Университет: Katholieke  Universiteit Leuven, Белгия
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3. Дисциплина: MASTER’S SEMINAR /RESEARCH SEMINAR + PERSONAL STUDY PLAN; Университет: University of Helsinki, Финландия</w:t>
      </w:r>
    </w:p>
    <w:p w14:paraId="798EA7AD" w14:textId="77777777" w:rsidR="00E52EDC" w:rsidRPr="00C10B36" w:rsidRDefault="00E52EDC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</w:p>
    <w:p w14:paraId="1FF80AEC" w14:textId="2E37B82C" w:rsidR="00E52EDC" w:rsidRDefault="002D6839" w:rsidP="009558B1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</w:rPr>
        <w:t>I</w:t>
      </w:r>
      <w:r w:rsidR="00A34223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V. Учебно съдържание</w:t>
      </w:r>
      <w:r w:rsidR="00154C52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br/>
      </w:r>
    </w:p>
    <w:tbl>
      <w:tblPr>
        <w:tblW w:w="10773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820"/>
        <w:gridCol w:w="992"/>
        <w:gridCol w:w="992"/>
        <w:gridCol w:w="993"/>
        <w:gridCol w:w="992"/>
        <w:gridCol w:w="992"/>
        <w:gridCol w:w="992"/>
      </w:tblGrid>
      <w:tr w:rsidR="00A56E5C" w:rsidRPr="00C10B36" w14:paraId="1AEEED1E" w14:textId="77777777" w:rsidTr="00795473">
        <w:trPr>
          <w:trHeight w:val="592"/>
        </w:trPr>
        <w:tc>
          <w:tcPr>
            <w:tcW w:w="4820" w:type="dxa"/>
            <w:vMerge w:val="restart"/>
            <w:shd w:val="clear" w:color="auto" w:fill="D9D9D9"/>
            <w:vAlign w:val="center"/>
          </w:tcPr>
          <w:p w14:paraId="08075BEC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lastRenderedPageBreak/>
              <w:t>ТемИ</w:t>
            </w:r>
          </w:p>
        </w:tc>
        <w:tc>
          <w:tcPr>
            <w:tcW w:w="1984" w:type="dxa"/>
            <w:gridSpan w:val="2"/>
            <w:shd w:val="clear" w:color="auto" w:fill="D9D9D9"/>
            <w:vAlign w:val="center"/>
          </w:tcPr>
          <w:p w14:paraId="1D5E321F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Р</w:t>
            </w:r>
            <w:r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>едовна форма на обучение</w:t>
            </w:r>
          </w:p>
        </w:tc>
        <w:tc>
          <w:tcPr>
            <w:tcW w:w="1985" w:type="dxa"/>
            <w:gridSpan w:val="2"/>
            <w:shd w:val="clear" w:color="auto" w:fill="D9D9D9"/>
            <w:vAlign w:val="center"/>
          </w:tcPr>
          <w:p w14:paraId="41B58A61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З</w:t>
            </w:r>
            <w:r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>адочна форма на обучение</w:t>
            </w:r>
          </w:p>
        </w:tc>
        <w:tc>
          <w:tcPr>
            <w:tcW w:w="1984" w:type="dxa"/>
            <w:gridSpan w:val="2"/>
            <w:shd w:val="clear" w:color="auto" w:fill="D9D9D9"/>
          </w:tcPr>
          <w:p w14:paraId="6C8A9123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4070DE">
              <w:rPr>
                <w:rFonts w:ascii="Times New Roman" w:hAnsi="Times New Roman" w:hint="eastAsia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Д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истанционна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форма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на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обучение</w:t>
            </w:r>
          </w:p>
        </w:tc>
      </w:tr>
      <w:tr w:rsidR="00A56E5C" w:rsidRPr="00C10B36" w14:paraId="3FEC74E8" w14:textId="77777777" w:rsidTr="00795473">
        <w:trPr>
          <w:trHeight w:val="289"/>
        </w:trPr>
        <w:tc>
          <w:tcPr>
            <w:tcW w:w="4820" w:type="dxa"/>
            <w:vMerge/>
            <w:shd w:val="clear" w:color="auto" w:fill="D9D9D9"/>
          </w:tcPr>
          <w:p w14:paraId="5B0B660C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shd w:val="clear" w:color="auto" w:fill="D9D9D9"/>
            <w:vAlign w:val="center"/>
          </w:tcPr>
          <w:p w14:paraId="5F56C581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  <w:vAlign w:val="center"/>
          </w:tcPr>
          <w:p w14:paraId="1EE3DC54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  <w:tc>
          <w:tcPr>
            <w:tcW w:w="993" w:type="dxa"/>
            <w:shd w:val="clear" w:color="auto" w:fill="D9D9D9"/>
            <w:vAlign w:val="center"/>
          </w:tcPr>
          <w:p w14:paraId="26883CA9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  <w:vAlign w:val="center"/>
          </w:tcPr>
          <w:p w14:paraId="538BF76F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  <w:tc>
          <w:tcPr>
            <w:tcW w:w="992" w:type="dxa"/>
            <w:shd w:val="clear" w:color="auto" w:fill="D9D9D9"/>
          </w:tcPr>
          <w:p w14:paraId="3BA04793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</w:tcPr>
          <w:p w14:paraId="0EE69B9C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I. Организация на работата в магистърския семинар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Цел и задачи на магистърския семинара</w:t>
              <w:br/>
              <w:t xml:space="preserve">2. Избор на тема за дипломна работа</w:t>
              <w:br/>
              <w:t xml:space="preserve">3. Форми на работа в магистърския семинар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II.  Литературни и информационни източници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Съставяне на библиографски справки</w:t>
              <w:br/>
              <w:t xml:space="preserve">2. Проблеми при работата с научната литература</w:t>
              <w:br/>
              <w:t xml:space="preserve">3. Интернет-адресите като източници на информация</w:t>
              <w:br/>
              <w:t xml:space="preserve">4. Ползване на статистически годишници, справочници и др.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III.  Наукометрични изисквания към магистърските дипломни работи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Структурата на дипломните работи</w:t>
              <w:br/>
              <w:t xml:space="preserve">2. Стиловото оформление на дипломните работи</w:t>
              <w:br/>
              <w:t xml:space="preserve">3. Методи за изследване</w:t>
              <w:br/>
              <w:t xml:space="preserve">4. Интерпретацията на резултатите от изследването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IV. Съставяне на план за дипломна работа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Основни принципи при съставянето на плана</w:t>
              <w:br/>
              <w:t xml:space="preserve">2. Формулиране на основната цел и задачите</w:t>
              <w:br/>
              <w:t xml:space="preserve">3. Уточняване обекта и единиците на изследването</w:t>
              <w:br/>
              <w:t xml:space="preserve">4. Определяне методите за изследване</w:t>
              <w:br/>
              <w:t xml:space="preserve">5. Маркиране съдържанието на отделните части на проекта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V.  Организация на написване на дипломната работа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Обсъждане на плана на дипломната работа</w:t>
              <w:br/>
              <w:t xml:space="preserve">2. Уточняване сроковете за разработване, обсъждане и окончателно завършване на дипломната работа</w:t>
              <w:br/>
              <w:t xml:space="preserve">3. Обработване на събраната информация и научна литература</w:t>
              <w:br/>
              <w:t xml:space="preserve">4. Анализ на резултатите от изследването</w:t>
              <w:br/>
              <w:t xml:space="preserve">5. Оформяне на предварителен вариант на дипломната работа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VI. Заключителен етап от разработването на дипломната работа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Обсъждане на дипломната работа</w:t>
              <w:br/>
              <w:t xml:space="preserve">2. Формулиране на резултатите от изследването</w:t>
              <w:br/>
              <w:t xml:space="preserve">3. Редактиране и окончателно отпечатване на дипломната работа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VII. Технология на защитата на дипломната работа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Изисквания към рецензиите на дипломната работа</w:t>
              <w:br/>
              <w:t xml:space="preserve">2. Подготовка на експозе и отговори на зададените въпроси</w:t>
              <w:br/>
              <w:t xml:space="preserve">3. Публична защита на дипломната работа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VIII. Оценка на дипломната работа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Оценка на дипломната работа от гледна точка на неговата актуалност, пълнота и   научна обоснованост</w:t>
              <w:br/>
              <w:t xml:space="preserve">2. Оценка на проекта от гледна точка на неговото стилово и езиково изпълнение</w:t>
              <w:br/>
              <w:t xml:space="preserve">3. Оценка на проекта относно приложението на статистическите методи и техники за анализ</w:t>
              <w:br/>
              <w:t xml:space="preserve">4. Оценка на проекта по отношение качеството на защитата</w:t>
              <w:br/>
              <w:t xml:space="preserve">5. Оформяне на комплексна оценка на дипломанта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273C6FBE" w14:textId="77777777" w:rsidTr="00795473">
        <w:trPr>
          <w:trHeight w:val="289"/>
        </w:trPr>
        <w:tc>
          <w:tcPr>
            <w:tcW w:w="4820" w:type="dxa"/>
            <w:shd w:val="clear" w:color="auto" w:fill="D9D9D9"/>
          </w:tcPr>
          <w:p w14:paraId="2BD39866" w14:textId="5258464F" w:rsidR="00A56E5C" w:rsidRPr="002F782E" w:rsidRDefault="002F782E" w:rsidP="00795473">
            <w:pPr>
              <w:spacing w:line="240" w:lineRule="atLeast"/>
              <w:jc w:val="right"/>
              <w:rPr>
                <w:rFonts w:ascii="Times New Roman" w:hAnsi="Times New Roman"/>
                <w:b/>
                <w:color w:val="232323"/>
                <w:spacing w:val="-17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232323"/>
                <w:spacing w:val="-17"/>
                <w:sz w:val="28"/>
                <w:szCs w:val="28"/>
              </w:rPr>
              <w:t>Общо:</w:t>
            </w:r>
          </w:p>
        </w:tc>
        <w:tc>
          <w:tcPr>
            <w:tcW w:w="992" w:type="dxa"/>
            <w:shd w:val="clear" w:color="auto" w:fill="D9D9D9"/>
          </w:tcPr>
          <w:p w14:paraId="6F8A3FEB" w14:textId="7D583657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14</w:t>
            </w:r>
          </w:p>
        </w:tc>
        <w:tc>
          <w:tcPr>
            <w:tcW w:w="992" w:type="dxa"/>
            <w:shd w:val="clear" w:color="auto" w:fill="D9D9D9"/>
          </w:tcPr>
          <w:p w14:paraId="25C3036C" w14:textId="58E956B0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14</w:t>
            </w:r>
          </w:p>
        </w:tc>
        <w:tc>
          <w:tcPr>
            <w:tcW w:w="993" w:type="dxa"/>
            <w:shd w:val="clear" w:color="auto" w:fill="D9D9D9"/>
          </w:tcPr>
          <w:p w14:paraId="45671330" w14:textId="4E8BF9D6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7</w:t>
            </w:r>
          </w:p>
        </w:tc>
        <w:tc>
          <w:tcPr>
            <w:tcW w:w="992" w:type="dxa"/>
            <w:shd w:val="clear" w:color="auto" w:fill="D9D9D9"/>
          </w:tcPr>
          <w:p w14:paraId="1E57E0D2" w14:textId="56E05F7A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7</w:t>
            </w:r>
          </w:p>
        </w:tc>
        <w:tc>
          <w:tcPr>
            <w:tcW w:w="992" w:type="dxa"/>
            <w:shd w:val="clear" w:color="auto" w:fill="D9D9D9"/>
          </w:tcPr>
          <w:p w14:paraId="2C589D99" w14:textId="0EA6C27C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14</w:t>
            </w:r>
          </w:p>
        </w:tc>
        <w:tc>
          <w:tcPr>
            <w:tcW w:w="992" w:type="dxa"/>
            <w:shd w:val="clear" w:color="auto" w:fill="D9D9D9"/>
          </w:tcPr>
          <w:p w14:paraId="5EA2D118" w14:textId="6BF655D2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14</w:t>
            </w:r>
          </w:p>
        </w:tc>
      </w:tr>
    </w:tbl>
    <w:p w14:paraId="2AA14601" w14:textId="77777777" w:rsidR="00A56E5C" w:rsidRPr="00154C52" w:rsidRDefault="00A56E5C" w:rsidP="009558B1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p w14:paraId="6BDE8B60" w14:textId="77777777" w:rsidR="00065D0C" w:rsidRPr="00410F15" w:rsidRDefault="00065D0C" w:rsidP="00A34223">
      <w:pPr>
        <w:rPr>
          <w:rFonts w:ascii="Times New Roman" w:hAnsi="Times New Roman"/>
          <w:sz w:val="24"/>
          <w:szCs w:val="24"/>
          <w:lang w:val="bg-BG"/>
        </w:rPr>
      </w:pPr>
    </w:p>
    <w:p w14:paraId="4F077B35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V. ИЗПОЛЗВАНИ УЧЕБНО-ТЕХНИЧЕСКИ СРЕДСТВА</w:t>
      </w:r>
    </w:p>
    <w:p w14:paraId="6D0E8C73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tbl>
      <w:tblPr>
        <w:tblW w:w="5004" w:type="pct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000" w:firstRow="0" w:lastRow="0" w:firstColumn="0" w:lastColumn="0" w:noHBand="0" w:noVBand="0"/>
      </w:tblPr>
      <w:tblGrid>
        <w:gridCol w:w="5800"/>
        <w:gridCol w:w="2353"/>
        <w:gridCol w:w="2612"/>
      </w:tblGrid>
      <w:tr w:rsidR="00A34223" w:rsidRPr="00C32E02" w14:paraId="517A2B96" w14:textId="77777777" w:rsidTr="00BE0A81">
        <w:trPr>
          <w:cantSplit/>
        </w:trPr>
        <w:tc>
          <w:tcPr>
            <w:tcW w:w="2722" w:type="pct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E0E0E0"/>
            <w:vAlign w:val="center"/>
          </w:tcPr>
          <w:p w14:paraId="622EFCB4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Наименование на </w:t>
            </w:r>
          </w:p>
          <w:p w14:paraId="3FA17901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Учебно-техническото средство</w:t>
            </w:r>
          </w:p>
        </w:tc>
        <w:tc>
          <w:tcPr>
            <w:tcW w:w="2278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30ABFF9E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Използвани учебно-технически средства по вид на занятията</w:t>
            </w:r>
          </w:p>
        </w:tc>
      </w:tr>
      <w:tr w:rsidR="00A34223" w:rsidRPr="00C10B36" w14:paraId="4C264F89" w14:textId="77777777" w:rsidTr="00BE0A81">
        <w:trPr>
          <w:cantSplit/>
        </w:trPr>
        <w:tc>
          <w:tcPr>
            <w:tcW w:w="2722" w:type="pct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</w:tcPr>
          <w:p w14:paraId="56E6F581" w14:textId="77777777" w:rsidR="00A34223" w:rsidRPr="00432DDA" w:rsidRDefault="00A34223" w:rsidP="00DD3041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1037" w:type="pct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756531CC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Лекции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46345A71" w14:textId="77777777" w:rsidR="00A34223" w:rsidRPr="00432DDA" w:rsidRDefault="006B156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Семинарни</w:t>
            </w:r>
          </w:p>
          <w:p w14:paraId="617E7A4A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занятия</w:t>
            </w:r>
          </w:p>
        </w:tc>
      </w:tr>
      <w:tr w:rsidR="00A34223" w:rsidRPr="00C10B36" w14:paraId="297912E8" w14:textId="77777777" w:rsidTr="00BE0A81">
        <w:tc>
          <w:tcPr>
            <w:tcW w:w="2722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C60EC3" w14:textId="77777777" w:rsidR="00A34223" w:rsidRPr="00C10B36" w:rsidRDefault="00A34223" w:rsidP="006B1565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1. Мултимедийни </w:t>
            </w:r>
            <w:r w:rsidR="006B1565" w:rsidRPr="00C10B36">
              <w:rPr>
                <w:rFonts w:ascii="Times New Roman" w:hAnsi="Times New Roman"/>
                <w:sz w:val="24"/>
                <w:szCs w:val="24"/>
                <w:lang w:val="bg-BG"/>
              </w:rPr>
              <w:t>системи за презентиране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31406E" w14:textId="367E0914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81A3E4" w14:textId="1C2F0947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</w:t>
            </w:r>
          </w:p>
        </w:tc>
      </w:tr>
      <w:tr w:rsidR="00A34223" w:rsidRPr="00C10B36" w14:paraId="00662993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D72726" w14:textId="77777777" w:rsidR="00A34223" w:rsidRPr="00C10B36" w:rsidRDefault="006B1565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>. Интернет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05A09D" w14:textId="5383A76F" w:rsidR="00A34223" w:rsidRPr="00C10B36" w:rsidRDefault="000E0E06" w:rsidP="00E52ED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EF8FA3" w14:textId="7CBB2177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</w:t>
            </w:r>
          </w:p>
        </w:tc>
      </w:tr>
      <w:tr w:rsidR="00A34223" w:rsidRPr="00C10B36" w14:paraId="7DD4281D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559935" w14:textId="77777777" w:rsidR="00A34223" w:rsidRPr="00C10B36" w:rsidRDefault="006B1565" w:rsidP="006B1565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3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. </w:t>
            </w: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Специализирани програмни продукти: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E377EB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7C6FA6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A34223" w:rsidRPr="00C10B36" w14:paraId="09989D87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13E78E" w14:textId="631CD6A5" w:rsidR="00A34223" w:rsidRPr="00C10B36" w:rsidRDefault="006B1565" w:rsidP="00D4186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      3.</w:t>
            </w:r>
            <w:r w:rsidR="00261DFD">
              <w:rPr>
                <w:rFonts w:ascii="Times New Roman" w:hAnsi="Times New Roman"/>
                <w:sz w:val="24"/>
                <w:szCs w:val="24"/>
                <w:lang w:val="bg-BG"/>
              </w:rPr>
              <w:t>1</w:t>
            </w:r>
            <w:r w:rsidR="00275D2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261DFD">
              <w:rPr>
                <w:rFonts w:ascii="Times New Roman" w:hAnsi="Times New Roman"/>
                <w:sz w:val="24"/>
                <w:szCs w:val="24"/>
              </w:rPr>
              <w:t> MS Excel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A718B7" w14:textId="77777777" w:rsidR="00A34223" w:rsidRPr="00C10B36" w:rsidRDefault="0059344B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6BEE10" w14:textId="52E19579" w:rsidR="00A34223" w:rsidRPr="00C10B36" w:rsidRDefault="0059344B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</w:tr>
      <w:tr w:rsidR="00A34223" w:rsidRPr="00C10B36" w14:paraId="09989D87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13E78E" w14:textId="631CD6A5" w:rsidR="00A34223" w:rsidRPr="00C10B36" w:rsidRDefault="006B1565" w:rsidP="00D4186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      3.</w:t>
            </w:r>
            <w:r w:rsidR="00261DFD">
              <w:rPr>
                <w:rFonts w:ascii="Times New Roman" w:hAnsi="Times New Roman"/>
                <w:sz w:val="24"/>
                <w:szCs w:val="24"/>
                <w:lang w:val="bg-BG"/>
              </w:rPr>
              <w:t>2</w:t>
            </w:r>
            <w:r w:rsidR="00275D2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261DFD">
              <w:rPr>
                <w:rFonts w:ascii="Times New Roman" w:hAnsi="Times New Roman"/>
                <w:sz w:val="24"/>
                <w:szCs w:val="24"/>
              </w:rPr>
              <w:t> Gretl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A718B7" w14:textId="77777777" w:rsidR="00A34223" w:rsidRPr="00C10B36" w:rsidRDefault="0059344B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6BEE10" w14:textId="52E19579" w:rsidR="00A34223" w:rsidRPr="00C10B36" w:rsidRDefault="0059344B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</w:tr>
      <w:tr w:rsidR="00A34223" w:rsidRPr="00C10B36" w14:paraId="09989D87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13E78E" w14:textId="631CD6A5" w:rsidR="00A34223" w:rsidRPr="00C10B36" w:rsidRDefault="006B1565" w:rsidP="00D4186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      3.</w:t>
            </w:r>
            <w:r w:rsidR="00261DFD">
              <w:rPr>
                <w:rFonts w:ascii="Times New Roman" w:hAnsi="Times New Roman"/>
                <w:sz w:val="24"/>
                <w:szCs w:val="24"/>
                <w:lang w:val="bg-BG"/>
              </w:rPr>
              <w:t>3</w:t>
            </w:r>
            <w:r w:rsidR="00275D2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261DFD">
              <w:rPr>
                <w:rFonts w:ascii="Times New Roman" w:hAnsi="Times New Roman"/>
                <w:sz w:val="24"/>
                <w:szCs w:val="24"/>
              </w:rPr>
              <w:t> R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A718B7" w14:textId="77777777" w:rsidR="00A34223" w:rsidRPr="00C10B36" w:rsidRDefault="0059344B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6BEE10" w14:textId="52E19579" w:rsidR="00A34223" w:rsidRPr="00C10B36" w:rsidRDefault="0059344B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</w:tr>
    </w:tbl>
    <w:p w14:paraId="3EE002FC" w14:textId="77777777" w:rsidR="00A34223" w:rsidRPr="00C10B36" w:rsidRDefault="00A34223" w:rsidP="00A34223">
      <w:pPr>
        <w:rPr>
          <w:rFonts w:ascii="Times New Roman" w:hAnsi="Times New Roman"/>
          <w:sz w:val="24"/>
          <w:szCs w:val="24"/>
          <w:lang w:val="bg-BG"/>
        </w:rPr>
      </w:pPr>
    </w:p>
    <w:p w14:paraId="32DF4734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p w14:paraId="3ABB5E92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 xml:space="preserve">VI. </w:t>
      </w:r>
      <w:r w:rsidR="002B00E2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ПреПОРЪЧИТ</w:t>
      </w:r>
      <w:r w:rsidR="00EA4EB2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ЕЛНИ МАТЕРИАЛИ И НОРМАТИВНИ ИЗТОЧНИЦИ</w:t>
      </w: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br/>
      </w:r>
    </w:p>
    <w:p w14:paraId="4127E839" w14:textId="77777777" w:rsidR="00CA1B74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ru-RU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A34223" w:rsidRPr="00C10B36">
        <w:rPr>
          <w:rFonts w:ascii="Times New Roman" w:hAnsi="Times New Roman"/>
          <w:b/>
          <w:sz w:val="28"/>
          <w:szCs w:val="28"/>
          <w:lang w:val="bg-BG"/>
        </w:rPr>
        <w:t>.1.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 xml:space="preserve"> Основна литература</w:t>
      </w:r>
    </w:p>
    <w:tbl>
      <w:tblPr>
        <w:tblStyle w:val="TableGrid"/>
        <w:tblW w:w="1076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68"/>
      </w:tblGrid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1.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Учебен курс "Методика за написване на дипломна работа. Учебно пособие за дистанционно обучение" в Платформата за дистанционно и електронно обучение на СА “Д. А. Ценов“, https://dl.uni-svishtov.bg</w:t>
            </w:r>
          </w:p>
        </w:tc>
      </w:tr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2.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Ангелова, П., Пл. Петков, Л. Иванов, Кр. Славева. (2017). Методика за написване на дипломна работа. Учебно пособие за дистанционно обучение. Свищов: АИ „Ценов”</w:t>
            </w:r>
          </w:p>
        </w:tc>
      </w:tr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3.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Ангелова, П., Славева, К. (2016). Статистически методи в емпиричните социологически изследвания. Учебно пособие за дистанционно обучение. Свищов, АИ „Ценов"</w:t>
            </w:r>
          </w:p>
        </w:tc>
      </w:tr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4.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Ангелова, П., Славева, К. (2017). Финансова статистика. Учебно пособие за дистанционно обучение. Свищов: АИ „Ценов"</w:t>
            </w:r>
          </w:p>
        </w:tc>
      </w:tr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5.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Ангелова, П., Славева, К. (2017). Застрахователна статистика. Учебно пособие за дистанционно обучение. Свищов: АИ „Ценов</w:t>
            </w:r>
          </w:p>
        </w:tc>
      </w:tr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6.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Петков, Пл. (2021). Многомерни статистически методи. Свищов: АИ “Ценов”</w:t>
            </w:r>
          </w:p>
        </w:tc>
      </w:tr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7.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Петков, П. Иконометрия с Gretl и Excel®. (2010). Свищов: АИ “Ценов”</w:t>
            </w:r>
          </w:p>
        </w:tc>
      </w:tr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8.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Иванов, Л., Касабова, С., Шопова, М. (2017). Статистическо изследване и прогнозиране на развитието, Свищов, АИ “Ценов”. Свищов: АИ “Ценов”</w:t>
            </w:r>
          </w:p>
        </w:tc>
      </w:tr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9.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Петков, Пл., Иванов, Л. (2017). Статистически методи за контрол на качеството. Учебно пособие за дистанционно обучение. Свищов: АИ “Ценов”</w:t>
            </w:r>
          </w:p>
        </w:tc>
      </w:tr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10.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Петров, В., Славева, К. (2010). Икономическа статистика. В. Търново: Абагар</w:t>
            </w:r>
          </w:p>
        </w:tc>
      </w:tr>
    </w:tbl>
    <w:p w14:paraId="0B8FDF8E" w14:textId="77777777" w:rsidR="00CA1B74" w:rsidRPr="00C10B36" w:rsidRDefault="00CA1B74" w:rsidP="00CA1B74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</w:p>
    <w:p w14:paraId="297FFE37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.2. Допълнителна литература</w:t>
      </w:r>
    </w:p>
    <w:tbl>
      <w:tblPr>
        <w:tblStyle w:val="TableGrid"/>
        <w:tblW w:w="107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73"/>
      </w:tblGrid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Ангелова, П. (2017). Социална статистика. Свищов: АИ “Ценов”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НСИ. (2019). Статистически годишник. София: НСИ.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3.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НСИ. (2019). Бюджети на домакинствата в Република България 2014. София: НСИ.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4.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НСИ. (2020). Основни макроикономически показатели 2011. София: НСИ.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5.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НСИ. Население и демографски процеси. София: НСИ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6.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НСИ. Образование в Република България. София: НСИ</w:t>
            </w:r>
          </w:p>
        </w:tc>
      </w:tr>
    </w:tbl>
    <w:p w14:paraId="584CD87F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/>
          <w:sz w:val="28"/>
          <w:szCs w:val="28"/>
          <w:lang w:val="bg-BG"/>
        </w:rPr>
      </w:pPr>
    </w:p>
    <w:p w14:paraId="171A6FA2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.3. Нормативни документи</w:t>
      </w:r>
    </w:p>
    <w:tbl>
      <w:tblPr>
        <w:tblStyle w:val="TableGrid"/>
        <w:tblW w:w="1063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632"/>
      </w:tblGrid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Български държавни стандарти по статистически контрол на качеството.</w:t>
            </w:r>
          </w:p>
        </w:tc>
      </w:tr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Закон за статистиката</w:t>
            </w:r>
          </w:p>
        </w:tc>
      </w:tr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3.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Кoдекс на Европейската статистическа практика</w:t>
            </w:r>
          </w:p>
        </w:tc>
      </w:tr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4.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Стратегия за развитие на Националната статистическа система на Република България, 2013 - 2017 г.</w:t>
            </w:r>
          </w:p>
        </w:tc>
      </w:tr>
    </w:tbl>
    <w:p w14:paraId="3EE43B41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/>
          <w:sz w:val="28"/>
          <w:szCs w:val="28"/>
          <w:lang w:val="bg-BG"/>
        </w:rPr>
      </w:pPr>
    </w:p>
    <w:p w14:paraId="54C21523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.4. Интернет ресурси</w:t>
      </w:r>
    </w:p>
    <w:tbl>
      <w:tblPr>
        <w:tblStyle w:val="TableGrid"/>
        <w:tblW w:w="107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73"/>
      </w:tblGrid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http://www.nsi.bg</w:t>
            </w:r>
          </w:p>
        </w:tc>
      </w:tr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http://ec.europa.eu/eurostat</w:t>
            </w:r>
          </w:p>
        </w:tc>
      </w:tr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3.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http://undp.org</w:t>
            </w:r>
          </w:p>
        </w:tc>
      </w:tr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4.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http://www.tuj.asenevtsi.com/6S/6S04.htm</w:t>
            </w:r>
          </w:p>
        </w:tc>
      </w:tr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5.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http://www.statistics.com</w:t>
            </w:r>
          </w:p>
        </w:tc>
      </w:tr>
    </w:tbl>
    <w:p w14:paraId="5EF923B9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</w:p>
    <w:p w14:paraId="16DC580F" w14:textId="77777777" w:rsidR="00EA4EB2" w:rsidRPr="00C10B36" w:rsidRDefault="00EA4EB2" w:rsidP="006C63AD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z w:val="24"/>
          <w:szCs w:val="24"/>
          <w:lang w:val="bg-BG"/>
        </w:rPr>
      </w:pPr>
    </w:p>
    <w:p w14:paraId="1E2B07DA" w14:textId="77777777" w:rsidR="005E5DF5" w:rsidRPr="00C10B36" w:rsidRDefault="007744A3" w:rsidP="00143328">
      <w:pPr>
        <w:shd w:val="clear" w:color="auto" w:fill="FFFFFF"/>
        <w:spacing w:line="240" w:lineRule="atLeast"/>
        <w:ind w:left="3828"/>
        <w:rPr>
          <w:rFonts w:ascii="Times New Roman" w:hAnsi="Times New Roman"/>
          <w:bCs/>
          <w:color w:val="222222"/>
          <w:sz w:val="24"/>
          <w:szCs w:val="24"/>
          <w:lang w:val="bg-BG"/>
        </w:rPr>
      </w:pPr>
      <w:r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Съставил/</w:t>
      </w:r>
      <w:r w:rsidR="00A34223"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и</w:t>
      </w:r>
      <w:r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/</w:t>
      </w:r>
      <w:r w:rsidR="00A34223"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:</w:t>
      </w:r>
    </w:p>
    <w:tbl>
      <w:tblPr>
        <w:tblStyle w:val="TableGrid"/>
        <w:tblW w:w="4111" w:type="dxa"/>
        <w:tblInd w:w="56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11"/>
      </w:tblGrid>
      <w:tr w:rsidR="000976B6" w:rsidRPr="00C10B36" w14:paraId="422ACA31" w14:textId="77777777" w:rsidTr="00D7125E">
        <w:tc>
          <w:tcPr>
            <w:tcW w:w="4111" w:type="dxa"/>
          </w:tcPr>
          <w:p w14:paraId="73D8E5D9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62F6A3C0" w14:textId="14351B0C" w:rsidR="000976B6" w:rsidRPr="00C10B36" w:rsidRDefault="000976B6" w:rsidP="00447CA9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доц. д-р Пламен Петков)</w:t>
            </w:r>
          </w:p>
          <w:p w14:paraId="2AF4E893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  <w:tr w:rsidR="000976B6" w:rsidRPr="00C10B36" w14:paraId="422ACA31" w14:textId="77777777" w:rsidTr="00D7125E">
        <w:tc>
          <w:tcPr>
            <w:tcW w:w="4111" w:type="dxa"/>
          </w:tcPr>
          <w:p w14:paraId="73D8E5D9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62F6A3C0" w14:textId="14351B0C" w:rsidR="000976B6" w:rsidRPr="00C10B36" w:rsidRDefault="000976B6" w:rsidP="00447CA9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доц. д-р Любомир Иванов)</w:t>
            </w:r>
          </w:p>
          <w:p w14:paraId="2AF4E893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  <w:tr w:rsidR="000976B6" w:rsidRPr="00C10B36" w14:paraId="422ACA31" w14:textId="77777777" w:rsidTr="00D7125E">
        <w:tc>
          <w:tcPr>
            <w:tcW w:w="4111" w:type="dxa"/>
          </w:tcPr>
          <w:p w14:paraId="73D8E5D9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62F6A3C0" w14:textId="14351B0C" w:rsidR="000976B6" w:rsidRPr="00C10B36" w:rsidRDefault="000976B6" w:rsidP="00447CA9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доц. д-р Красимира Славева)</w:t>
            </w:r>
          </w:p>
          <w:p w14:paraId="2AF4E893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  <w:tr w:rsidR="000976B6" w:rsidRPr="00C10B36" w14:paraId="422ACA31" w14:textId="77777777" w:rsidTr="00D7125E">
        <w:tc>
          <w:tcPr>
            <w:tcW w:w="4111" w:type="dxa"/>
          </w:tcPr>
          <w:p w14:paraId="73D8E5D9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62F6A3C0" w14:textId="14351B0C" w:rsidR="000976B6" w:rsidRPr="00C10B36" w:rsidRDefault="000976B6" w:rsidP="00447CA9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доц. д-р Стела Касабова)</w:t>
            </w:r>
          </w:p>
          <w:p w14:paraId="2AF4E893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</w:tbl>
    <w:p w14:paraId="7E9B9536" w14:textId="77777777" w:rsidR="00BA07BC" w:rsidRPr="00C10B36" w:rsidRDefault="00BA07BC" w:rsidP="00BA07BC">
      <w:pPr>
        <w:ind w:left="4253"/>
        <w:jc w:val="both"/>
        <w:rPr>
          <w:rFonts w:ascii="Times New Roman" w:hAnsi="Times New Roman"/>
          <w:sz w:val="24"/>
          <w:szCs w:val="24"/>
          <w:lang w:val="bg-BG"/>
        </w:rPr>
      </w:pPr>
    </w:p>
    <w:p w14:paraId="31B82989" w14:textId="77777777" w:rsidR="00BD7FEE" w:rsidRPr="00C10B36" w:rsidRDefault="006C63AD" w:rsidP="00143328">
      <w:pPr>
        <w:ind w:left="3969"/>
        <w:jc w:val="both"/>
        <w:rPr>
          <w:rFonts w:ascii="Times New Roman" w:hAnsi="Times New Roman"/>
          <w:sz w:val="24"/>
          <w:szCs w:val="24"/>
          <w:lang w:val="bg-BG"/>
        </w:rPr>
      </w:pPr>
      <w:r w:rsidRPr="00C10B36">
        <w:rPr>
          <w:rFonts w:ascii="Times New Roman" w:hAnsi="Times New Roman"/>
          <w:sz w:val="24"/>
          <w:szCs w:val="24"/>
          <w:lang w:val="bg-BG"/>
        </w:rPr>
        <w:t>Ръководител катедра:</w:t>
      </w:r>
    </w:p>
    <w:tbl>
      <w:tblPr>
        <w:tblStyle w:val="TableGrid"/>
        <w:tblW w:w="5103" w:type="dxa"/>
        <w:tblInd w:w="56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11"/>
        <w:gridCol w:w="992"/>
      </w:tblGrid>
      <w:tr w:rsidR="00447CA9" w:rsidRPr="00C10B36" w14:paraId="763B754D" w14:textId="77777777" w:rsidTr="00447CA9">
        <w:tc>
          <w:tcPr>
            <w:tcW w:w="4111" w:type="dxa"/>
          </w:tcPr>
          <w:p w14:paraId="011E3C6C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0000B1F0" w14:textId="1B87D244" w:rsidR="00447CA9" w:rsidRPr="00C10B36" w:rsidRDefault="0049505A" w:rsidP="005E448E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</w:t>
            </w:r>
            <w:r w:rsidR="00D7125E">
              <w:rPr>
                <w:rFonts w:ascii="Times New Roman" w:hAnsi="Times New Roman"/>
                <w:sz w:val="24"/>
                <w:szCs w:val="24"/>
              </w:rPr>
              <w:t>доц. д-р Пламен Петков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  <w:p w14:paraId="35B6E83B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  <w:tc>
          <w:tcPr>
            <w:tcW w:w="992" w:type="dxa"/>
          </w:tcPr>
          <w:p w14:paraId="44F7EC92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</w:tbl>
    <w:p w14:paraId="7E8D1278" w14:textId="77777777" w:rsidR="006C63AD" w:rsidRPr="00C10B36" w:rsidRDefault="006C63AD" w:rsidP="00D7125E">
      <w:pPr>
        <w:jc w:val="both"/>
        <w:rPr>
          <w:rFonts w:ascii="Times New Roman" w:hAnsi="Times New Roman"/>
          <w:sz w:val="24"/>
          <w:szCs w:val="24"/>
          <w:lang w:val="bg-BG"/>
        </w:rPr>
      </w:pPr>
    </w:p>
    <w:sectPr w:rsidR="006C63AD" w:rsidRPr="00C10B36" w:rsidSect="00C32E02"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134" w:right="567" w:bottom="1418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F53F737" w14:textId="77777777" w:rsidR="00AE28E2" w:rsidRDefault="00AE28E2">
      <w:r>
        <w:separator/>
      </w:r>
    </w:p>
  </w:endnote>
  <w:endnote w:type="continuationSeparator" w:id="0">
    <w:p w14:paraId="474A5D34" w14:textId="77777777" w:rsidR="00AE28E2" w:rsidRDefault="00AE28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Opal">
    <w:altName w:val="Courier New"/>
    <w:charset w:val="00"/>
    <w:family w:val="swiss"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AB3FD52" w14:textId="77777777" w:rsidR="005E448E" w:rsidRDefault="005E448E" w:rsidP="00CA1B74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660A3709" w14:textId="77777777" w:rsidR="005E448E" w:rsidRDefault="005E448E" w:rsidP="00CA1B74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BEFFF66" w14:textId="07FE6174" w:rsidR="005E448E" w:rsidRDefault="005E448E" w:rsidP="00CA1B74">
    <w:pPr>
      <w:pStyle w:val="Footer"/>
      <w:ind w:right="360"/>
      <w:rPr>
        <w:rStyle w:val="PageNumber"/>
        <w:rFonts w:ascii="Times New Roman" w:hAnsi="Times New Roman"/>
        <w:sz w:val="20"/>
      </w:rPr>
    </w:pPr>
  </w:p>
  <w:p w14:paraId="44ED4E92" w14:textId="77777777" w:rsidR="00F8638C" w:rsidRPr="00F8638C" w:rsidRDefault="00F8638C" w:rsidP="00CA1B74">
    <w:pPr>
      <w:pStyle w:val="Footer"/>
      <w:ind w:right="360"/>
      <w:rPr>
        <w:rFonts w:asciiTheme="minorHAnsi" w:hAnsiTheme="minorHAnsi"/>
        <w:lang w:val="ru-RU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0A03AFC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2"/>
        <w:szCs w:val="22"/>
        <w:lang w:val="ru-RU"/>
      </w:rPr>
    </w:pPr>
    <w:r w:rsidRPr="00C32E02">
      <w:rPr>
        <w:rFonts w:ascii="Times New Roman" w:hAnsi="Times New Roman"/>
        <w:i/>
        <w:sz w:val="22"/>
        <w:szCs w:val="22"/>
        <w:lang w:val="ru-RU"/>
      </w:rPr>
      <w:t xml:space="preserve">------------------------------------------------------ </w:t>
    </w:r>
    <w:hyperlink r:id="rId1" w:history="1">
      <w:r w:rsidRPr="00C32E02">
        <w:rPr>
          <w:rStyle w:val="Hyperlink"/>
          <w:rFonts w:ascii="Times New Roman" w:hAnsi="Times New Roman"/>
          <w:i/>
          <w:sz w:val="22"/>
          <w:szCs w:val="22"/>
        </w:rPr>
        <w:t>www</w:t>
      </w:r>
      <w:r w:rsidRPr="00C32E02">
        <w:rPr>
          <w:rStyle w:val="Hyperlink"/>
          <w:rFonts w:ascii="Times New Roman" w:hAnsi="Times New Roman"/>
          <w:i/>
          <w:sz w:val="22"/>
          <w:szCs w:val="22"/>
          <w:lang w:val="ru-RU"/>
        </w:rPr>
        <w:t>.</w:t>
      </w:r>
      <w:proofErr w:type="spellStart"/>
      <w:r w:rsidRPr="00C32E02">
        <w:rPr>
          <w:rStyle w:val="Hyperlink"/>
          <w:rFonts w:ascii="Times New Roman" w:hAnsi="Times New Roman"/>
          <w:i/>
          <w:sz w:val="22"/>
          <w:szCs w:val="22"/>
        </w:rPr>
        <w:t>eufunds</w:t>
      </w:r>
      <w:proofErr w:type="spellEnd"/>
      <w:r w:rsidRPr="00C32E02">
        <w:rPr>
          <w:rStyle w:val="Hyperlink"/>
          <w:rFonts w:ascii="Times New Roman" w:hAnsi="Times New Roman"/>
          <w:i/>
          <w:sz w:val="22"/>
          <w:szCs w:val="22"/>
          <w:lang w:val="ru-RU"/>
        </w:rPr>
        <w:t>.</w:t>
      </w:r>
      <w:proofErr w:type="spellStart"/>
      <w:r w:rsidRPr="00C32E02">
        <w:rPr>
          <w:rStyle w:val="Hyperlink"/>
          <w:rFonts w:ascii="Times New Roman" w:hAnsi="Times New Roman"/>
          <w:i/>
          <w:sz w:val="22"/>
          <w:szCs w:val="22"/>
        </w:rPr>
        <w:t>bg</w:t>
      </w:r>
      <w:proofErr w:type="spellEnd"/>
    </w:hyperlink>
    <w:r w:rsidRPr="00C32E02">
      <w:rPr>
        <w:rFonts w:ascii="Times New Roman" w:hAnsi="Times New Roman"/>
        <w:i/>
        <w:sz w:val="22"/>
        <w:szCs w:val="22"/>
        <w:lang w:val="ru-RU"/>
      </w:rPr>
      <w:t xml:space="preserve"> ------------------------------------------------------</w:t>
    </w:r>
  </w:p>
  <w:p w14:paraId="6E038C04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0"/>
        <w:lang w:val="ru-RU"/>
      </w:rPr>
    </w:pPr>
  </w:p>
  <w:p w14:paraId="191F77AE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0"/>
        <w:lang w:val="ru-RU"/>
      </w:rPr>
    </w:pPr>
    <w:r w:rsidRPr="00C32E02">
      <w:rPr>
        <w:rFonts w:ascii="Times New Roman" w:hAnsi="Times New Roman"/>
        <w:i/>
        <w:sz w:val="20"/>
        <w:lang w:val="ru-RU"/>
      </w:rPr>
      <w:t xml:space="preserve">Проект </w:t>
    </w:r>
    <w:r w:rsidRPr="00C32E02">
      <w:rPr>
        <w:rFonts w:ascii="Times New Roman" w:hAnsi="Times New Roman"/>
        <w:i/>
        <w:sz w:val="20"/>
      </w:rPr>
      <w:t>BGO</w:t>
    </w:r>
    <w:r w:rsidRPr="00C32E02">
      <w:rPr>
        <w:rFonts w:ascii="Times New Roman" w:hAnsi="Times New Roman"/>
        <w:i/>
        <w:sz w:val="20"/>
        <w:lang w:val="ru-RU"/>
      </w:rPr>
      <w:t>5</w:t>
    </w:r>
    <w:r w:rsidRPr="00C32E02">
      <w:rPr>
        <w:rFonts w:ascii="Times New Roman" w:hAnsi="Times New Roman"/>
        <w:i/>
        <w:sz w:val="20"/>
      </w:rPr>
      <w:t>M</w:t>
    </w:r>
    <w:r w:rsidRPr="00C32E02">
      <w:rPr>
        <w:rFonts w:ascii="Times New Roman" w:hAnsi="Times New Roman"/>
        <w:i/>
        <w:sz w:val="20"/>
        <w:lang w:val="ru-RU"/>
      </w:rPr>
      <w:t>2</w:t>
    </w:r>
    <w:r w:rsidRPr="00C32E02">
      <w:rPr>
        <w:rFonts w:ascii="Times New Roman" w:hAnsi="Times New Roman"/>
        <w:i/>
        <w:sz w:val="20"/>
      </w:rPr>
      <w:t>OP</w:t>
    </w:r>
    <w:r w:rsidRPr="00C32E02">
      <w:rPr>
        <w:rFonts w:ascii="Times New Roman" w:hAnsi="Times New Roman"/>
        <w:i/>
        <w:sz w:val="20"/>
        <w:lang w:val="ru-RU"/>
      </w:rPr>
      <w:t>001-2.016-0004-C01 „</w:t>
    </w:r>
    <w:proofErr w:type="spellStart"/>
    <w:r w:rsidRPr="00C32E02">
      <w:rPr>
        <w:rFonts w:ascii="Times New Roman" w:hAnsi="Times New Roman"/>
        <w:i/>
        <w:sz w:val="20"/>
        <w:lang w:val="ru-RU"/>
      </w:rPr>
      <w:t>Икономическото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образование в </w:t>
    </w:r>
    <w:proofErr w:type="spellStart"/>
    <w:r w:rsidRPr="00C32E02">
      <w:rPr>
        <w:rFonts w:ascii="Times New Roman" w:hAnsi="Times New Roman"/>
        <w:i/>
        <w:sz w:val="20"/>
        <w:lang w:val="ru-RU"/>
      </w:rPr>
      <w:t>България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2030“, </w:t>
    </w:r>
    <w:proofErr w:type="spellStart"/>
    <w:r w:rsidRPr="00C32E02">
      <w:rPr>
        <w:rFonts w:ascii="Times New Roman" w:hAnsi="Times New Roman"/>
        <w:i/>
        <w:sz w:val="20"/>
        <w:lang w:val="ru-RU"/>
      </w:rPr>
      <w:t>финансиран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от Оперативна </w:t>
    </w:r>
    <w:proofErr w:type="spellStart"/>
    <w:r w:rsidRPr="00C32E02">
      <w:rPr>
        <w:rFonts w:ascii="Times New Roman" w:hAnsi="Times New Roman"/>
        <w:i/>
        <w:sz w:val="20"/>
        <w:lang w:val="ru-RU"/>
      </w:rPr>
      <w:t>програма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„Наука и образование за </w:t>
    </w:r>
    <w:proofErr w:type="spellStart"/>
    <w:r w:rsidRPr="00C32E02">
      <w:rPr>
        <w:rFonts w:ascii="Times New Roman" w:hAnsi="Times New Roman"/>
        <w:i/>
        <w:sz w:val="20"/>
        <w:lang w:val="ru-RU"/>
      </w:rPr>
      <w:t>интелигентен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растеж</w:t>
    </w:r>
    <w:proofErr w:type="spellEnd"/>
    <w:r w:rsidRPr="00C32E02">
      <w:rPr>
        <w:rFonts w:ascii="Times New Roman" w:hAnsi="Times New Roman"/>
        <w:i/>
        <w:sz w:val="20"/>
        <w:lang w:val="ru-RU"/>
      </w:rPr>
      <w:t>“</w:t>
    </w:r>
    <w:r w:rsidRPr="00C32E02">
      <w:rPr>
        <w:rFonts w:ascii="Times New Roman" w:hAnsi="Times New Roman"/>
        <w:i/>
        <w:sz w:val="20"/>
        <w:lang w:val="bg-BG"/>
      </w:rPr>
      <w:t>,</w:t>
    </w:r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съфинансирана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от </w:t>
    </w:r>
    <w:proofErr w:type="spellStart"/>
    <w:r w:rsidRPr="00C32E02">
      <w:rPr>
        <w:rFonts w:ascii="Times New Roman" w:hAnsi="Times New Roman"/>
        <w:i/>
        <w:sz w:val="20"/>
        <w:lang w:val="ru-RU"/>
      </w:rPr>
      <w:t>Европейския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съюз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чрез </w:t>
    </w:r>
    <w:proofErr w:type="spellStart"/>
    <w:r w:rsidRPr="00C32E02">
      <w:rPr>
        <w:rFonts w:ascii="Times New Roman" w:hAnsi="Times New Roman"/>
        <w:i/>
        <w:sz w:val="20"/>
        <w:lang w:val="ru-RU"/>
      </w:rPr>
      <w:t>Европейските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структурни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и </w:t>
    </w:r>
    <w:proofErr w:type="spellStart"/>
    <w:r w:rsidRPr="00C32E02">
      <w:rPr>
        <w:rFonts w:ascii="Times New Roman" w:hAnsi="Times New Roman"/>
        <w:i/>
        <w:sz w:val="20"/>
        <w:lang w:val="ru-RU"/>
      </w:rPr>
      <w:t>инвестиционни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фондове</w:t>
    </w:r>
    <w:proofErr w:type="spellEnd"/>
    <w:r w:rsidRPr="00C32E02">
      <w:rPr>
        <w:rFonts w:ascii="Times New Roman" w:hAnsi="Times New Roman"/>
        <w:i/>
        <w:sz w:val="20"/>
        <w:lang w:val="ru-RU"/>
      </w:rPr>
      <w:t>.</w:t>
    </w:r>
  </w:p>
  <w:p w14:paraId="19342668" w14:textId="77777777" w:rsidR="005E448E" w:rsidRPr="00C32E02" w:rsidRDefault="005E448E" w:rsidP="00C32E02">
    <w:pPr>
      <w:pStyle w:val="Footer"/>
      <w:rPr>
        <w:rFonts w:ascii="Times New Roman" w:hAnsi="Times New Roman"/>
        <w:sz w:val="20"/>
        <w:lang w:val="ru-RU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E817757" w14:textId="77777777" w:rsidR="00AE28E2" w:rsidRDefault="00AE28E2">
      <w:r>
        <w:separator/>
      </w:r>
    </w:p>
  </w:footnote>
  <w:footnote w:type="continuationSeparator" w:id="0">
    <w:p w14:paraId="1A40698A" w14:textId="77777777" w:rsidR="00AE28E2" w:rsidRDefault="00AE28E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D86B694" w14:textId="0ACACB4F" w:rsidR="005E448E" w:rsidRDefault="005E448E" w:rsidP="00F8638C">
    <w:pPr>
      <w:tabs>
        <w:tab w:val="center" w:pos="4536"/>
        <w:tab w:val="right" w:pos="9072"/>
      </w:tabs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7BC45FA" w14:textId="77777777" w:rsidR="005E448E" w:rsidRDefault="005E448E" w:rsidP="00C32E02">
    <w:pPr>
      <w:pStyle w:val="Header"/>
      <w:tabs>
        <w:tab w:val="center" w:pos="4421"/>
        <w:tab w:val="left" w:pos="7725"/>
      </w:tabs>
      <w:rPr>
        <w:b/>
        <w:lang w:val="bg-BG"/>
      </w:rPr>
    </w:pPr>
    <w:r>
      <w:rPr>
        <w:noProof/>
        <w:lang w:val="bg-BG" w:eastAsia="bg-BG"/>
      </w:rPr>
      <w:drawing>
        <wp:anchor distT="0" distB="0" distL="114300" distR="114300" simplePos="0" relativeHeight="251659264" behindDoc="0" locked="0" layoutInCell="1" allowOverlap="1" wp14:anchorId="537E522D" wp14:editId="30235A52">
          <wp:simplePos x="0" y="0"/>
          <wp:positionH relativeFrom="margin">
            <wp:align>right</wp:align>
          </wp:positionH>
          <wp:positionV relativeFrom="paragraph">
            <wp:posOffset>-22225</wp:posOffset>
          </wp:positionV>
          <wp:extent cx="2301240" cy="723900"/>
          <wp:effectExtent l="0" t="0" r="3810" b="0"/>
          <wp:wrapNone/>
          <wp:docPr id="3" name="Picture 3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Picture 6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301240" cy="72390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val="bg-BG" w:eastAsia="bg-BG"/>
      </w:rPr>
      <w:drawing>
        <wp:anchor distT="0" distB="0" distL="114300" distR="114300" simplePos="0" relativeHeight="251660288" behindDoc="0" locked="0" layoutInCell="1" allowOverlap="1" wp14:anchorId="574CCAB0" wp14:editId="3808A60B">
          <wp:simplePos x="0" y="0"/>
          <wp:positionH relativeFrom="column">
            <wp:posOffset>2540</wp:posOffset>
          </wp:positionH>
          <wp:positionV relativeFrom="paragraph">
            <wp:posOffset>-3175</wp:posOffset>
          </wp:positionV>
          <wp:extent cx="2318385" cy="805815"/>
          <wp:effectExtent l="0" t="0" r="0" b="0"/>
          <wp:wrapNone/>
          <wp:docPr id="4" name="Picture 4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318385" cy="8058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b/>
        <w:lang w:val="bg-BG"/>
      </w:rPr>
      <w:t xml:space="preserve">                                                                              </w:t>
    </w:r>
  </w:p>
  <w:p w14:paraId="3CD585A0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667423FD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10958B16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54058D3A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20"/>
        <w:lang w:val="bg-BG"/>
      </w:rPr>
    </w:pPr>
  </w:p>
  <w:p w14:paraId="7407D9C9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8"/>
        <w:szCs w:val="18"/>
        <w:lang w:val="bg-BG"/>
      </w:rPr>
    </w:pPr>
    <w:r w:rsidRPr="00C32E02">
      <w:rPr>
        <w:rFonts w:ascii="Times New Roman" w:hAnsi="Times New Roman"/>
        <w:b/>
        <w:i/>
        <w:sz w:val="18"/>
        <w:szCs w:val="18"/>
        <w:lang w:val="bg-BG"/>
      </w:rPr>
      <w:t>ПРОЕКТ</w:t>
    </w:r>
    <w:r w:rsidRPr="00C32E02">
      <w:rPr>
        <w:rFonts w:ascii="Times New Roman" w:hAnsi="Times New Roman"/>
        <w:i/>
        <w:sz w:val="18"/>
        <w:szCs w:val="18"/>
        <w:lang w:val="ru-RU"/>
      </w:rPr>
      <w:t xml:space="preserve"> BG05M2OP001-2.016-0004-C01</w:t>
    </w:r>
  </w:p>
  <w:p w14:paraId="6C3AED8D" w14:textId="77777777" w:rsidR="005E448E" w:rsidRPr="00111B7A" w:rsidRDefault="005E448E" w:rsidP="00C32E02">
    <w:pPr>
      <w:pStyle w:val="Footer"/>
      <w:jc w:val="center"/>
      <w:rPr>
        <w:i/>
        <w:sz w:val="18"/>
        <w:szCs w:val="18"/>
        <w:lang w:val="ru-RU"/>
      </w:rPr>
    </w:pPr>
    <w:r w:rsidRPr="00C32E02">
      <w:rPr>
        <w:rFonts w:ascii="Times New Roman" w:hAnsi="Times New Roman"/>
        <w:b/>
        <w:i/>
        <w:sz w:val="20"/>
        <w:lang w:val="ru-RU"/>
      </w:rPr>
      <w:t>“</w:t>
    </w:r>
    <w:r w:rsidRPr="00C32E02">
      <w:rPr>
        <w:rFonts w:ascii="Times New Roman" w:hAnsi="Times New Roman"/>
        <w:b/>
        <w:i/>
        <w:sz w:val="20"/>
        <w:lang w:val="bg-BG"/>
      </w:rPr>
      <w:t>ИКОНОМИЧЕСКОТО ОБРАЗОВАНИЕ В БЪЛГАРИЯ 2030“ (EconEd2030)</w:t>
    </w:r>
  </w:p>
  <w:p w14:paraId="5ADEA1DB" w14:textId="2BB82C0A" w:rsidR="005E448E" w:rsidRDefault="00AE28E2" w:rsidP="00C32E02">
    <w:pPr>
      <w:pStyle w:val="Header"/>
    </w:pPr>
    <w:r>
      <w:rPr>
        <w:rFonts w:ascii="Monotype Corsiva" w:hAnsi="Monotype Corsiva"/>
        <w:b/>
        <w:sz w:val="24"/>
        <w:szCs w:val="24"/>
        <w:lang w:val="bg-BG"/>
      </w:rPr>
      <w:pict w14:anchorId="7C551966">
        <v:rect id="_x0000_i1025" style="width:453.5pt;height:1.5pt" o:hralign="center" o:hrstd="t" o:hr="t" fillcolor="#aca899" stroked="f"/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EF4D6B"/>
    <w:multiLevelType w:val="hybridMultilevel"/>
    <w:tmpl w:val="AAAABD6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9786B9C"/>
    <w:multiLevelType w:val="hybridMultilevel"/>
    <w:tmpl w:val="09348FB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FB07611"/>
    <w:multiLevelType w:val="hybridMultilevel"/>
    <w:tmpl w:val="F370B544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3846693"/>
    <w:multiLevelType w:val="hybridMultilevel"/>
    <w:tmpl w:val="B90EF36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484A0F93"/>
    <w:multiLevelType w:val="hybridMultilevel"/>
    <w:tmpl w:val="726AD2CA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BC46EA7"/>
    <w:multiLevelType w:val="hybridMultilevel"/>
    <w:tmpl w:val="FE0E068C"/>
    <w:lvl w:ilvl="0" w:tplc="86643656">
      <w:start w:val="1"/>
      <w:numFmt w:val="decimal"/>
      <w:lvlText w:val="%1."/>
      <w:lvlJc w:val="left"/>
      <w:pPr>
        <w:ind w:left="432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152" w:hanging="360"/>
      </w:pPr>
    </w:lvl>
    <w:lvl w:ilvl="2" w:tplc="0402001B" w:tentative="1">
      <w:start w:val="1"/>
      <w:numFmt w:val="lowerRoman"/>
      <w:lvlText w:val="%3."/>
      <w:lvlJc w:val="right"/>
      <w:pPr>
        <w:ind w:left="1872" w:hanging="180"/>
      </w:pPr>
    </w:lvl>
    <w:lvl w:ilvl="3" w:tplc="0402000F" w:tentative="1">
      <w:start w:val="1"/>
      <w:numFmt w:val="decimal"/>
      <w:lvlText w:val="%4."/>
      <w:lvlJc w:val="left"/>
      <w:pPr>
        <w:ind w:left="2592" w:hanging="360"/>
      </w:pPr>
    </w:lvl>
    <w:lvl w:ilvl="4" w:tplc="04020019" w:tentative="1">
      <w:start w:val="1"/>
      <w:numFmt w:val="lowerLetter"/>
      <w:lvlText w:val="%5."/>
      <w:lvlJc w:val="left"/>
      <w:pPr>
        <w:ind w:left="3312" w:hanging="360"/>
      </w:pPr>
    </w:lvl>
    <w:lvl w:ilvl="5" w:tplc="0402001B" w:tentative="1">
      <w:start w:val="1"/>
      <w:numFmt w:val="lowerRoman"/>
      <w:lvlText w:val="%6."/>
      <w:lvlJc w:val="right"/>
      <w:pPr>
        <w:ind w:left="4032" w:hanging="180"/>
      </w:pPr>
    </w:lvl>
    <w:lvl w:ilvl="6" w:tplc="0402000F" w:tentative="1">
      <w:start w:val="1"/>
      <w:numFmt w:val="decimal"/>
      <w:lvlText w:val="%7."/>
      <w:lvlJc w:val="left"/>
      <w:pPr>
        <w:ind w:left="4752" w:hanging="360"/>
      </w:pPr>
    </w:lvl>
    <w:lvl w:ilvl="7" w:tplc="04020019" w:tentative="1">
      <w:start w:val="1"/>
      <w:numFmt w:val="lowerLetter"/>
      <w:lvlText w:val="%8."/>
      <w:lvlJc w:val="left"/>
      <w:pPr>
        <w:ind w:left="5472" w:hanging="360"/>
      </w:pPr>
    </w:lvl>
    <w:lvl w:ilvl="8" w:tplc="0402001B" w:tentative="1">
      <w:start w:val="1"/>
      <w:numFmt w:val="lowerRoman"/>
      <w:lvlText w:val="%9."/>
      <w:lvlJc w:val="right"/>
      <w:pPr>
        <w:ind w:left="6192" w:hanging="180"/>
      </w:pPr>
    </w:lvl>
  </w:abstractNum>
  <w:abstractNum w:abstractNumId="6" w15:restartNumberingAfterBreak="0">
    <w:nsid w:val="5B1A4955"/>
    <w:multiLevelType w:val="multilevel"/>
    <w:tmpl w:val="B90EF3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5D01280C"/>
    <w:multiLevelType w:val="multilevel"/>
    <w:tmpl w:val="3D7A0418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num w:numId="1">
    <w:abstractNumId w:val="1"/>
  </w:num>
  <w:num w:numId="2">
    <w:abstractNumId w:val="3"/>
  </w:num>
  <w:num w:numId="3">
    <w:abstractNumId w:val="6"/>
  </w:num>
  <w:num w:numId="4">
    <w:abstractNumId w:val="0"/>
  </w:num>
  <w:num w:numId="5">
    <w:abstractNumId w:val="7"/>
  </w:num>
  <w:num w:numId="6">
    <w:abstractNumId w:val="2"/>
  </w:num>
  <w:num w:numId="7">
    <w:abstractNumId w:val="4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87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25809"/>
    <w:rsid w:val="000075A3"/>
    <w:rsid w:val="00016AE2"/>
    <w:rsid w:val="00017556"/>
    <w:rsid w:val="00017732"/>
    <w:rsid w:val="00021F20"/>
    <w:rsid w:val="000233BE"/>
    <w:rsid w:val="000263E5"/>
    <w:rsid w:val="0003321F"/>
    <w:rsid w:val="00041883"/>
    <w:rsid w:val="00046D3F"/>
    <w:rsid w:val="00047C78"/>
    <w:rsid w:val="00051E3D"/>
    <w:rsid w:val="00061F75"/>
    <w:rsid w:val="00062272"/>
    <w:rsid w:val="00065D0C"/>
    <w:rsid w:val="00067779"/>
    <w:rsid w:val="00072006"/>
    <w:rsid w:val="0007480B"/>
    <w:rsid w:val="00083C18"/>
    <w:rsid w:val="0008741E"/>
    <w:rsid w:val="00087710"/>
    <w:rsid w:val="00092B1D"/>
    <w:rsid w:val="000950DD"/>
    <w:rsid w:val="000976B6"/>
    <w:rsid w:val="000A31B2"/>
    <w:rsid w:val="000A53BB"/>
    <w:rsid w:val="000A6BF9"/>
    <w:rsid w:val="000B0D4F"/>
    <w:rsid w:val="000B46BD"/>
    <w:rsid w:val="000B5FC1"/>
    <w:rsid w:val="000C4516"/>
    <w:rsid w:val="000C62BD"/>
    <w:rsid w:val="000D300C"/>
    <w:rsid w:val="000E0E06"/>
    <w:rsid w:val="000E417B"/>
    <w:rsid w:val="000E5C55"/>
    <w:rsid w:val="000F08F2"/>
    <w:rsid w:val="00103C65"/>
    <w:rsid w:val="00106549"/>
    <w:rsid w:val="00111E28"/>
    <w:rsid w:val="00114A2E"/>
    <w:rsid w:val="001154E9"/>
    <w:rsid w:val="0012481B"/>
    <w:rsid w:val="0013041D"/>
    <w:rsid w:val="00142900"/>
    <w:rsid w:val="00143328"/>
    <w:rsid w:val="001532D8"/>
    <w:rsid w:val="00154C52"/>
    <w:rsid w:val="0015697D"/>
    <w:rsid w:val="00172B93"/>
    <w:rsid w:val="001741F7"/>
    <w:rsid w:val="0018038C"/>
    <w:rsid w:val="00182C25"/>
    <w:rsid w:val="0018771C"/>
    <w:rsid w:val="00192F76"/>
    <w:rsid w:val="001940B3"/>
    <w:rsid w:val="00196903"/>
    <w:rsid w:val="001B309F"/>
    <w:rsid w:val="001B5B74"/>
    <w:rsid w:val="001B6AB0"/>
    <w:rsid w:val="001C4E31"/>
    <w:rsid w:val="001D3223"/>
    <w:rsid w:val="001D4979"/>
    <w:rsid w:val="001D4D57"/>
    <w:rsid w:val="001E57B0"/>
    <w:rsid w:val="001E60F5"/>
    <w:rsid w:val="001E7592"/>
    <w:rsid w:val="001F2061"/>
    <w:rsid w:val="001F6ECF"/>
    <w:rsid w:val="00200FC2"/>
    <w:rsid w:val="00202DC9"/>
    <w:rsid w:val="00204BF2"/>
    <w:rsid w:val="0021299A"/>
    <w:rsid w:val="00223C67"/>
    <w:rsid w:val="00224D9B"/>
    <w:rsid w:val="0023036F"/>
    <w:rsid w:val="002406BE"/>
    <w:rsid w:val="00240B4F"/>
    <w:rsid w:val="00241829"/>
    <w:rsid w:val="00243F93"/>
    <w:rsid w:val="00244CED"/>
    <w:rsid w:val="0024610D"/>
    <w:rsid w:val="0024729C"/>
    <w:rsid w:val="00253DB4"/>
    <w:rsid w:val="00261031"/>
    <w:rsid w:val="00261DFD"/>
    <w:rsid w:val="002638CE"/>
    <w:rsid w:val="002654EC"/>
    <w:rsid w:val="00275D25"/>
    <w:rsid w:val="00276FFA"/>
    <w:rsid w:val="00277B73"/>
    <w:rsid w:val="0028174A"/>
    <w:rsid w:val="0028299B"/>
    <w:rsid w:val="002844DC"/>
    <w:rsid w:val="0028710D"/>
    <w:rsid w:val="002944F7"/>
    <w:rsid w:val="00295F94"/>
    <w:rsid w:val="002A706D"/>
    <w:rsid w:val="002A7805"/>
    <w:rsid w:val="002B00E2"/>
    <w:rsid w:val="002B255E"/>
    <w:rsid w:val="002B792A"/>
    <w:rsid w:val="002D6839"/>
    <w:rsid w:val="002E1408"/>
    <w:rsid w:val="002E4701"/>
    <w:rsid w:val="002E64BB"/>
    <w:rsid w:val="002F0EBB"/>
    <w:rsid w:val="002F5E66"/>
    <w:rsid w:val="002F782E"/>
    <w:rsid w:val="00300102"/>
    <w:rsid w:val="00301027"/>
    <w:rsid w:val="00312E78"/>
    <w:rsid w:val="00315250"/>
    <w:rsid w:val="003173C5"/>
    <w:rsid w:val="00317E3B"/>
    <w:rsid w:val="00327CA4"/>
    <w:rsid w:val="00332CA2"/>
    <w:rsid w:val="00337FFB"/>
    <w:rsid w:val="00345DFE"/>
    <w:rsid w:val="003474A8"/>
    <w:rsid w:val="00354F43"/>
    <w:rsid w:val="003753DC"/>
    <w:rsid w:val="00382F94"/>
    <w:rsid w:val="00390CF2"/>
    <w:rsid w:val="0039729B"/>
    <w:rsid w:val="00397EEA"/>
    <w:rsid w:val="003C2930"/>
    <w:rsid w:val="003C3856"/>
    <w:rsid w:val="003C69C4"/>
    <w:rsid w:val="003D31E5"/>
    <w:rsid w:val="003E2F94"/>
    <w:rsid w:val="003F1C20"/>
    <w:rsid w:val="00402BCE"/>
    <w:rsid w:val="0040529B"/>
    <w:rsid w:val="004070DE"/>
    <w:rsid w:val="00410F15"/>
    <w:rsid w:val="00422F60"/>
    <w:rsid w:val="00432DDA"/>
    <w:rsid w:val="0043659A"/>
    <w:rsid w:val="00436A1E"/>
    <w:rsid w:val="004428AB"/>
    <w:rsid w:val="00442CB3"/>
    <w:rsid w:val="00443970"/>
    <w:rsid w:val="00446E2E"/>
    <w:rsid w:val="00447CA9"/>
    <w:rsid w:val="00456D3C"/>
    <w:rsid w:val="00460DBD"/>
    <w:rsid w:val="00464ECE"/>
    <w:rsid w:val="004717AB"/>
    <w:rsid w:val="00481151"/>
    <w:rsid w:val="00484FB8"/>
    <w:rsid w:val="00485DF3"/>
    <w:rsid w:val="0049505A"/>
    <w:rsid w:val="004A429B"/>
    <w:rsid w:val="004B7895"/>
    <w:rsid w:val="004C1D7D"/>
    <w:rsid w:val="004C5867"/>
    <w:rsid w:val="004C6C66"/>
    <w:rsid w:val="004E2D45"/>
    <w:rsid w:val="004F1F56"/>
    <w:rsid w:val="004F4845"/>
    <w:rsid w:val="00501470"/>
    <w:rsid w:val="00502E97"/>
    <w:rsid w:val="00502F92"/>
    <w:rsid w:val="005030C8"/>
    <w:rsid w:val="0050391F"/>
    <w:rsid w:val="00527CA0"/>
    <w:rsid w:val="0053190A"/>
    <w:rsid w:val="00541760"/>
    <w:rsid w:val="00546B7B"/>
    <w:rsid w:val="00551402"/>
    <w:rsid w:val="00551A85"/>
    <w:rsid w:val="0056470F"/>
    <w:rsid w:val="00580D4A"/>
    <w:rsid w:val="00591FF0"/>
    <w:rsid w:val="0059344B"/>
    <w:rsid w:val="005A0423"/>
    <w:rsid w:val="005B0871"/>
    <w:rsid w:val="005B5C50"/>
    <w:rsid w:val="005D2229"/>
    <w:rsid w:val="005D25B2"/>
    <w:rsid w:val="005D6DE9"/>
    <w:rsid w:val="005E37FF"/>
    <w:rsid w:val="005E448E"/>
    <w:rsid w:val="005E5DF5"/>
    <w:rsid w:val="00603B07"/>
    <w:rsid w:val="0061322A"/>
    <w:rsid w:val="00614B0F"/>
    <w:rsid w:val="00616C41"/>
    <w:rsid w:val="00621AC0"/>
    <w:rsid w:val="006255AB"/>
    <w:rsid w:val="006279EC"/>
    <w:rsid w:val="00634A7D"/>
    <w:rsid w:val="00643E0A"/>
    <w:rsid w:val="0065348E"/>
    <w:rsid w:val="00666980"/>
    <w:rsid w:val="00672596"/>
    <w:rsid w:val="006844A7"/>
    <w:rsid w:val="00686248"/>
    <w:rsid w:val="00692A4B"/>
    <w:rsid w:val="006A2964"/>
    <w:rsid w:val="006A2C4B"/>
    <w:rsid w:val="006A2D5D"/>
    <w:rsid w:val="006A52F9"/>
    <w:rsid w:val="006A70B9"/>
    <w:rsid w:val="006B1565"/>
    <w:rsid w:val="006C2AA3"/>
    <w:rsid w:val="006C4008"/>
    <w:rsid w:val="006C4DB0"/>
    <w:rsid w:val="006C63AD"/>
    <w:rsid w:val="006C6CC2"/>
    <w:rsid w:val="006D3363"/>
    <w:rsid w:val="006D3426"/>
    <w:rsid w:val="006D3B5D"/>
    <w:rsid w:val="006D6E33"/>
    <w:rsid w:val="006E339B"/>
    <w:rsid w:val="006E5DA0"/>
    <w:rsid w:val="006E6693"/>
    <w:rsid w:val="006E7E61"/>
    <w:rsid w:val="006F4072"/>
    <w:rsid w:val="007014F6"/>
    <w:rsid w:val="0070220D"/>
    <w:rsid w:val="0070699F"/>
    <w:rsid w:val="0070732D"/>
    <w:rsid w:val="007100FF"/>
    <w:rsid w:val="00717E5D"/>
    <w:rsid w:val="00726128"/>
    <w:rsid w:val="00726579"/>
    <w:rsid w:val="00727A60"/>
    <w:rsid w:val="007312F5"/>
    <w:rsid w:val="00740D8D"/>
    <w:rsid w:val="00741765"/>
    <w:rsid w:val="00747AC0"/>
    <w:rsid w:val="007504D2"/>
    <w:rsid w:val="00751EC8"/>
    <w:rsid w:val="007744A3"/>
    <w:rsid w:val="0077675E"/>
    <w:rsid w:val="00776AA9"/>
    <w:rsid w:val="00780AA5"/>
    <w:rsid w:val="007954D3"/>
    <w:rsid w:val="007A0072"/>
    <w:rsid w:val="007A30AA"/>
    <w:rsid w:val="007A3150"/>
    <w:rsid w:val="007B7AB9"/>
    <w:rsid w:val="007C0E3A"/>
    <w:rsid w:val="007C29C4"/>
    <w:rsid w:val="007C4CC5"/>
    <w:rsid w:val="007C6374"/>
    <w:rsid w:val="007D2C39"/>
    <w:rsid w:val="007D3568"/>
    <w:rsid w:val="007D4A46"/>
    <w:rsid w:val="007E3520"/>
    <w:rsid w:val="007F0307"/>
    <w:rsid w:val="007F4FD7"/>
    <w:rsid w:val="00800506"/>
    <w:rsid w:val="00803E86"/>
    <w:rsid w:val="00805FB6"/>
    <w:rsid w:val="0081137A"/>
    <w:rsid w:val="00811FF2"/>
    <w:rsid w:val="00814CCC"/>
    <w:rsid w:val="00815DF7"/>
    <w:rsid w:val="00817652"/>
    <w:rsid w:val="00817C67"/>
    <w:rsid w:val="008308C4"/>
    <w:rsid w:val="008318C5"/>
    <w:rsid w:val="00831D30"/>
    <w:rsid w:val="00844C87"/>
    <w:rsid w:val="00845130"/>
    <w:rsid w:val="00850B67"/>
    <w:rsid w:val="00850D27"/>
    <w:rsid w:val="00851011"/>
    <w:rsid w:val="008564BE"/>
    <w:rsid w:val="00861C59"/>
    <w:rsid w:val="00865DDB"/>
    <w:rsid w:val="0087237F"/>
    <w:rsid w:val="00872565"/>
    <w:rsid w:val="008742B5"/>
    <w:rsid w:val="00880DFD"/>
    <w:rsid w:val="00883BC3"/>
    <w:rsid w:val="008A501D"/>
    <w:rsid w:val="008D04AA"/>
    <w:rsid w:val="008D2878"/>
    <w:rsid w:val="008D3DCC"/>
    <w:rsid w:val="008D41D4"/>
    <w:rsid w:val="008E0990"/>
    <w:rsid w:val="008E0FEA"/>
    <w:rsid w:val="008E17D5"/>
    <w:rsid w:val="008E3D57"/>
    <w:rsid w:val="008E5C3A"/>
    <w:rsid w:val="008E75E0"/>
    <w:rsid w:val="008F41DA"/>
    <w:rsid w:val="008F588D"/>
    <w:rsid w:val="00900E7A"/>
    <w:rsid w:val="00901DFB"/>
    <w:rsid w:val="00906926"/>
    <w:rsid w:val="00914ACA"/>
    <w:rsid w:val="00922E7B"/>
    <w:rsid w:val="009275F0"/>
    <w:rsid w:val="00936B63"/>
    <w:rsid w:val="009419F8"/>
    <w:rsid w:val="009558B1"/>
    <w:rsid w:val="009643BB"/>
    <w:rsid w:val="00966196"/>
    <w:rsid w:val="00972B59"/>
    <w:rsid w:val="00976C2C"/>
    <w:rsid w:val="00981013"/>
    <w:rsid w:val="00986671"/>
    <w:rsid w:val="00991D89"/>
    <w:rsid w:val="009A0D5C"/>
    <w:rsid w:val="009A2BE9"/>
    <w:rsid w:val="009A5E3B"/>
    <w:rsid w:val="009A78F9"/>
    <w:rsid w:val="009B4214"/>
    <w:rsid w:val="009C5AF9"/>
    <w:rsid w:val="009D66F6"/>
    <w:rsid w:val="009D6D2B"/>
    <w:rsid w:val="009E5797"/>
    <w:rsid w:val="009E68EC"/>
    <w:rsid w:val="009F4314"/>
    <w:rsid w:val="00A008E9"/>
    <w:rsid w:val="00A02BA8"/>
    <w:rsid w:val="00A063F6"/>
    <w:rsid w:val="00A108A1"/>
    <w:rsid w:val="00A246E6"/>
    <w:rsid w:val="00A24778"/>
    <w:rsid w:val="00A31045"/>
    <w:rsid w:val="00A31A9E"/>
    <w:rsid w:val="00A34223"/>
    <w:rsid w:val="00A35488"/>
    <w:rsid w:val="00A37388"/>
    <w:rsid w:val="00A42670"/>
    <w:rsid w:val="00A434E6"/>
    <w:rsid w:val="00A52BA8"/>
    <w:rsid w:val="00A53C75"/>
    <w:rsid w:val="00A56E5C"/>
    <w:rsid w:val="00A60611"/>
    <w:rsid w:val="00A628BC"/>
    <w:rsid w:val="00A63694"/>
    <w:rsid w:val="00A704BB"/>
    <w:rsid w:val="00A73914"/>
    <w:rsid w:val="00A74D27"/>
    <w:rsid w:val="00A86953"/>
    <w:rsid w:val="00A97C2E"/>
    <w:rsid w:val="00AA2C67"/>
    <w:rsid w:val="00AA7D82"/>
    <w:rsid w:val="00AB7A25"/>
    <w:rsid w:val="00AB7B02"/>
    <w:rsid w:val="00AC6C1E"/>
    <w:rsid w:val="00AD18D2"/>
    <w:rsid w:val="00AE28E2"/>
    <w:rsid w:val="00AE7381"/>
    <w:rsid w:val="00AE7443"/>
    <w:rsid w:val="00AF457B"/>
    <w:rsid w:val="00AF6AE2"/>
    <w:rsid w:val="00B13F26"/>
    <w:rsid w:val="00B1776E"/>
    <w:rsid w:val="00B17BC0"/>
    <w:rsid w:val="00B22449"/>
    <w:rsid w:val="00B25C9C"/>
    <w:rsid w:val="00B30503"/>
    <w:rsid w:val="00B30F00"/>
    <w:rsid w:val="00B3285A"/>
    <w:rsid w:val="00B45F2A"/>
    <w:rsid w:val="00B56852"/>
    <w:rsid w:val="00B62DE5"/>
    <w:rsid w:val="00B72EAE"/>
    <w:rsid w:val="00B73795"/>
    <w:rsid w:val="00B76904"/>
    <w:rsid w:val="00B87C9A"/>
    <w:rsid w:val="00B910D4"/>
    <w:rsid w:val="00B964B2"/>
    <w:rsid w:val="00BA07A0"/>
    <w:rsid w:val="00BA07BC"/>
    <w:rsid w:val="00BA26D7"/>
    <w:rsid w:val="00BA4233"/>
    <w:rsid w:val="00BA4B09"/>
    <w:rsid w:val="00BA4B91"/>
    <w:rsid w:val="00BA4D35"/>
    <w:rsid w:val="00BA5D44"/>
    <w:rsid w:val="00BB1C4C"/>
    <w:rsid w:val="00BC01C8"/>
    <w:rsid w:val="00BC040F"/>
    <w:rsid w:val="00BC0651"/>
    <w:rsid w:val="00BC7C94"/>
    <w:rsid w:val="00BD3F02"/>
    <w:rsid w:val="00BD7FEE"/>
    <w:rsid w:val="00BE0A81"/>
    <w:rsid w:val="00BE0AEA"/>
    <w:rsid w:val="00BE45CA"/>
    <w:rsid w:val="00BE4678"/>
    <w:rsid w:val="00BE643C"/>
    <w:rsid w:val="00BF6C26"/>
    <w:rsid w:val="00C10B36"/>
    <w:rsid w:val="00C1148B"/>
    <w:rsid w:val="00C15E13"/>
    <w:rsid w:val="00C21444"/>
    <w:rsid w:val="00C25BD1"/>
    <w:rsid w:val="00C25E37"/>
    <w:rsid w:val="00C26572"/>
    <w:rsid w:val="00C32E02"/>
    <w:rsid w:val="00C37CB5"/>
    <w:rsid w:val="00C37CC3"/>
    <w:rsid w:val="00C63F56"/>
    <w:rsid w:val="00C717EB"/>
    <w:rsid w:val="00C7528F"/>
    <w:rsid w:val="00C92FDD"/>
    <w:rsid w:val="00C972BD"/>
    <w:rsid w:val="00C978FC"/>
    <w:rsid w:val="00CA0962"/>
    <w:rsid w:val="00CA1B74"/>
    <w:rsid w:val="00CA5ED6"/>
    <w:rsid w:val="00CB45E2"/>
    <w:rsid w:val="00CC13FE"/>
    <w:rsid w:val="00CC314D"/>
    <w:rsid w:val="00CD4B6A"/>
    <w:rsid w:val="00CD789C"/>
    <w:rsid w:val="00CD7D1D"/>
    <w:rsid w:val="00CF40F4"/>
    <w:rsid w:val="00D00320"/>
    <w:rsid w:val="00D009C5"/>
    <w:rsid w:val="00D016AB"/>
    <w:rsid w:val="00D01C01"/>
    <w:rsid w:val="00D04801"/>
    <w:rsid w:val="00D0577B"/>
    <w:rsid w:val="00D06A7F"/>
    <w:rsid w:val="00D113BD"/>
    <w:rsid w:val="00D17B43"/>
    <w:rsid w:val="00D21AF3"/>
    <w:rsid w:val="00D24906"/>
    <w:rsid w:val="00D362F7"/>
    <w:rsid w:val="00D37899"/>
    <w:rsid w:val="00D401A5"/>
    <w:rsid w:val="00D41868"/>
    <w:rsid w:val="00D459E6"/>
    <w:rsid w:val="00D51C4C"/>
    <w:rsid w:val="00D612A5"/>
    <w:rsid w:val="00D7125E"/>
    <w:rsid w:val="00D77BC3"/>
    <w:rsid w:val="00D80EF8"/>
    <w:rsid w:val="00D841F2"/>
    <w:rsid w:val="00D84D15"/>
    <w:rsid w:val="00D935B9"/>
    <w:rsid w:val="00DB001C"/>
    <w:rsid w:val="00DC22A5"/>
    <w:rsid w:val="00DC2803"/>
    <w:rsid w:val="00DC6B74"/>
    <w:rsid w:val="00DD2465"/>
    <w:rsid w:val="00DD3041"/>
    <w:rsid w:val="00DD3B16"/>
    <w:rsid w:val="00DD4074"/>
    <w:rsid w:val="00DD55D6"/>
    <w:rsid w:val="00DD7FC8"/>
    <w:rsid w:val="00DE6F40"/>
    <w:rsid w:val="00E04213"/>
    <w:rsid w:val="00E25809"/>
    <w:rsid w:val="00E26DC1"/>
    <w:rsid w:val="00E31CB3"/>
    <w:rsid w:val="00E3292D"/>
    <w:rsid w:val="00E36754"/>
    <w:rsid w:val="00E44433"/>
    <w:rsid w:val="00E44EE8"/>
    <w:rsid w:val="00E51552"/>
    <w:rsid w:val="00E52EDC"/>
    <w:rsid w:val="00E55045"/>
    <w:rsid w:val="00E55385"/>
    <w:rsid w:val="00E664B3"/>
    <w:rsid w:val="00E671AD"/>
    <w:rsid w:val="00E82D16"/>
    <w:rsid w:val="00E83C1A"/>
    <w:rsid w:val="00E865B7"/>
    <w:rsid w:val="00E9610B"/>
    <w:rsid w:val="00E96CE6"/>
    <w:rsid w:val="00EA3242"/>
    <w:rsid w:val="00EA3CB6"/>
    <w:rsid w:val="00EA4EB2"/>
    <w:rsid w:val="00EA4FD2"/>
    <w:rsid w:val="00EB040E"/>
    <w:rsid w:val="00EB2E7B"/>
    <w:rsid w:val="00EB3BB8"/>
    <w:rsid w:val="00EB6093"/>
    <w:rsid w:val="00EC22C4"/>
    <w:rsid w:val="00EC6D64"/>
    <w:rsid w:val="00EC7734"/>
    <w:rsid w:val="00ED719E"/>
    <w:rsid w:val="00EF1BC2"/>
    <w:rsid w:val="00EF53CE"/>
    <w:rsid w:val="00F01A49"/>
    <w:rsid w:val="00F06804"/>
    <w:rsid w:val="00F07B5E"/>
    <w:rsid w:val="00F10E9E"/>
    <w:rsid w:val="00F21C6D"/>
    <w:rsid w:val="00F258F9"/>
    <w:rsid w:val="00F30DDA"/>
    <w:rsid w:val="00F44C88"/>
    <w:rsid w:val="00F46A9E"/>
    <w:rsid w:val="00F555CE"/>
    <w:rsid w:val="00F63D9E"/>
    <w:rsid w:val="00F70126"/>
    <w:rsid w:val="00F72C6F"/>
    <w:rsid w:val="00F76B7C"/>
    <w:rsid w:val="00F83B86"/>
    <w:rsid w:val="00F8638C"/>
    <w:rsid w:val="00F8768F"/>
    <w:rsid w:val="00FA03AB"/>
    <w:rsid w:val="00FB0784"/>
    <w:rsid w:val="00FB4A23"/>
    <w:rsid w:val="00FB7B3C"/>
    <w:rsid w:val="00FC0F1B"/>
    <w:rsid w:val="00FC3C75"/>
    <w:rsid w:val="00FD240A"/>
    <w:rsid w:val="00FD4766"/>
    <w:rsid w:val="00FE4900"/>
    <w:rsid w:val="00FF02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5BE5F83E"/>
  <w15:chartTrackingRefBased/>
  <w15:docId w15:val="{83A617C0-4A4F-4B75-BB0E-06BC60C952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uiPriority="9" w:qFormat="1"/>
    <w:lsdException w:name="heading 6" w:uiPriority="9" w:qFormat="1"/>
    <w:lsdException w:name="heading 7" w:uiPriority="9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6D3B5D"/>
    <w:pPr>
      <w:overflowPunct w:val="0"/>
      <w:autoSpaceDE w:val="0"/>
      <w:autoSpaceDN w:val="0"/>
      <w:adjustRightInd w:val="0"/>
      <w:textAlignment w:val="baseline"/>
    </w:pPr>
    <w:rPr>
      <w:rFonts w:ascii="Opal" w:hAnsi="Opal"/>
      <w:sz w:val="26"/>
    </w:rPr>
  </w:style>
  <w:style w:type="paragraph" w:styleId="Heading1">
    <w:name w:val="heading 1"/>
    <w:basedOn w:val="Normal"/>
    <w:next w:val="Normal"/>
    <w:qFormat/>
    <w:rsid w:val="00A34223"/>
    <w:pPr>
      <w:keepNext/>
      <w:spacing w:line="340" w:lineRule="exact"/>
      <w:jc w:val="center"/>
      <w:outlineLvl w:val="0"/>
    </w:pPr>
    <w:rPr>
      <w:rFonts w:ascii="Times New Roman" w:hAnsi="Times New Roman"/>
      <w:b/>
      <w:sz w:val="40"/>
      <w:lang w:val="bg-BG"/>
    </w:rPr>
  </w:style>
  <w:style w:type="paragraph" w:styleId="Heading2">
    <w:name w:val="heading 2"/>
    <w:basedOn w:val="Normal"/>
    <w:next w:val="Normal"/>
    <w:qFormat/>
    <w:rsid w:val="00A34223"/>
    <w:pPr>
      <w:keepNext/>
      <w:spacing w:line="240" w:lineRule="atLeast"/>
      <w:outlineLvl w:val="1"/>
    </w:pPr>
    <w:rPr>
      <w:rFonts w:ascii="Times New Roman" w:hAnsi="Times New Roman"/>
      <w:b/>
      <w:caps/>
      <w:sz w:val="40"/>
      <w:lang w:val="bg-BG"/>
    </w:rPr>
  </w:style>
  <w:style w:type="paragraph" w:styleId="Heading3">
    <w:name w:val="heading 3"/>
    <w:basedOn w:val="Normal"/>
    <w:next w:val="Normal"/>
    <w:qFormat/>
    <w:rsid w:val="00A34223"/>
    <w:pPr>
      <w:keepNext/>
      <w:spacing w:line="240" w:lineRule="atLeast"/>
      <w:jc w:val="center"/>
      <w:outlineLvl w:val="2"/>
    </w:pPr>
    <w:rPr>
      <w:rFonts w:ascii="Times New Roman" w:hAnsi="Times New Roman"/>
      <w:b/>
      <w:sz w:val="32"/>
      <w:lang w:val="bg-BG"/>
    </w:rPr>
  </w:style>
  <w:style w:type="paragraph" w:styleId="Heading5">
    <w:name w:val="heading 5"/>
    <w:basedOn w:val="Normal"/>
    <w:next w:val="Normal"/>
    <w:qFormat/>
    <w:rsid w:val="00A34223"/>
    <w:pPr>
      <w:keepNext/>
      <w:jc w:val="right"/>
      <w:outlineLvl w:val="4"/>
    </w:pPr>
    <w:rPr>
      <w:rFonts w:ascii="Times New Roman" w:hAnsi="Times New Roman"/>
      <w:b/>
      <w:sz w:val="32"/>
      <w:lang w:val="bg-BG"/>
    </w:rPr>
  </w:style>
  <w:style w:type="paragraph" w:styleId="Heading6">
    <w:name w:val="heading 6"/>
    <w:basedOn w:val="Normal"/>
    <w:next w:val="Normal"/>
    <w:qFormat/>
    <w:rsid w:val="00A34223"/>
    <w:pPr>
      <w:keepNext/>
      <w:spacing w:line="240" w:lineRule="atLeast"/>
      <w:jc w:val="right"/>
      <w:outlineLvl w:val="5"/>
    </w:pPr>
    <w:rPr>
      <w:rFonts w:ascii="Times New Roman" w:hAnsi="Times New Roman"/>
      <w:b/>
      <w:bCs/>
      <w:lang w:val="bg-BG"/>
    </w:rPr>
  </w:style>
  <w:style w:type="paragraph" w:styleId="Heading7">
    <w:name w:val="heading 7"/>
    <w:basedOn w:val="Normal"/>
    <w:next w:val="Normal"/>
    <w:qFormat/>
    <w:rsid w:val="00A34223"/>
    <w:pPr>
      <w:keepNext/>
      <w:spacing w:line="240" w:lineRule="atLeast"/>
      <w:outlineLvl w:val="6"/>
    </w:pPr>
    <w:rPr>
      <w:rFonts w:ascii="Times New Roman" w:hAnsi="Times New Roman"/>
      <w:b/>
      <w:bCs/>
      <w:lang w:val="bg-BG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rsid w:val="00A34223"/>
    <w:pPr>
      <w:spacing w:line="240" w:lineRule="atLeast"/>
      <w:jc w:val="center"/>
    </w:pPr>
    <w:rPr>
      <w:rFonts w:ascii="Times New Roman" w:hAnsi="Times New Roman"/>
      <w:b/>
      <w:lang w:val="bg-BG"/>
    </w:rPr>
  </w:style>
  <w:style w:type="paragraph" w:styleId="Footer">
    <w:name w:val="footer"/>
    <w:basedOn w:val="Normal"/>
    <w:link w:val="FooterChar"/>
    <w:uiPriority w:val="99"/>
    <w:rsid w:val="00CA1B74"/>
    <w:pPr>
      <w:tabs>
        <w:tab w:val="center" w:pos="4536"/>
        <w:tab w:val="right" w:pos="9072"/>
      </w:tabs>
    </w:pPr>
  </w:style>
  <w:style w:type="character" w:styleId="PageNumber">
    <w:name w:val="page number"/>
    <w:basedOn w:val="DefaultParagraphFont"/>
    <w:rsid w:val="00CA1B74"/>
  </w:style>
  <w:style w:type="paragraph" w:styleId="Header">
    <w:name w:val="header"/>
    <w:basedOn w:val="Normal"/>
    <w:link w:val="HeaderChar"/>
    <w:uiPriority w:val="99"/>
    <w:rsid w:val="00CC13FE"/>
    <w:pPr>
      <w:tabs>
        <w:tab w:val="center" w:pos="4536"/>
        <w:tab w:val="right" w:pos="9072"/>
      </w:tabs>
    </w:pPr>
  </w:style>
  <w:style w:type="table" w:styleId="TableGrid">
    <w:name w:val="Table Grid"/>
    <w:basedOn w:val="TableNormal"/>
    <w:uiPriority w:val="39"/>
    <w:rsid w:val="006B156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erChar">
    <w:name w:val="Header Char"/>
    <w:basedOn w:val="DefaultParagraphFont"/>
    <w:link w:val="Header"/>
    <w:uiPriority w:val="99"/>
    <w:rsid w:val="00C32E02"/>
    <w:rPr>
      <w:rFonts w:ascii="Opal" w:hAnsi="Opal"/>
      <w:sz w:val="26"/>
    </w:rPr>
  </w:style>
  <w:style w:type="character" w:customStyle="1" w:styleId="FooterChar">
    <w:name w:val="Footer Char"/>
    <w:basedOn w:val="DefaultParagraphFont"/>
    <w:link w:val="Footer"/>
    <w:uiPriority w:val="99"/>
    <w:rsid w:val="00C32E02"/>
    <w:rPr>
      <w:rFonts w:ascii="Opal" w:hAnsi="Opal"/>
      <w:sz w:val="26"/>
    </w:rPr>
  </w:style>
  <w:style w:type="character" w:styleId="Hyperlink">
    <w:name w:val="Hyperlink"/>
    <w:basedOn w:val="DefaultParagraphFont"/>
    <w:uiPriority w:val="99"/>
    <w:unhideWhenUsed/>
    <w:rsid w:val="00C32E02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2413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1960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804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46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75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095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313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87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409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31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719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424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092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174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568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020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hyperlink" Target="http://www.eufunds.bg" TargetMode="Externa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4420</TotalTime>
  <Pages>4</Pages>
  <Words>601</Words>
  <Characters>3432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РЕПУБЛИКА БЪЛГАРИЯ</vt:lpstr>
    </vt:vector>
  </TitlesOfParts>
  <Company>.</Company>
  <LinksUpToDate>false</LinksUpToDate>
  <CharactersWithSpaces>4025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РЕПУБЛИКА БЪЛГАРИЯ</dc:title>
  <dc:subject/>
  <dc:creator>~</dc:creator>
  <cp:keywords/>
  <dc:description/>
  <cp:lastModifiedBy>User</cp:lastModifiedBy>
  <cp:revision>103</cp:revision>
  <cp:lastPrinted>2008-05-31T10:14:00Z</cp:lastPrinted>
  <dcterms:created xsi:type="dcterms:W3CDTF">2022-10-17T08:46:00Z</dcterms:created>
  <dcterms:modified xsi:type="dcterms:W3CDTF">2024-11-13T06:37:00Z</dcterms:modified>
</cp:coreProperties>
</file>