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(БСА)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Отговори на тестови въпроси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Решаване на задачи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“Бизнес статистика и анализи”  се дипломират в  образователно-квалификационна степен „бакалавър” след полагане на комплексен държавен изпит. Изпитът се провежда чрез оценка на знанията с помощта на тестове, съдържащи въпроси от открит тип и решаване на практически задачи. Съдържанието на учебния материал е базирано на основните дисциплини, изучавани през курса на обучение. Целта на изпита е бъдещите специалисти да покажат задълбочени познания за същността и методологията на системата от статистически  показатели, да демонстрират знания и умения за извършване на анализи, оценки на конкретни икономически ситуации, да разработват прогнози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план на специалността осигурява широкопрофилна икономическа подготовка на студентите. След приключване на обучението те имат възможност да работят, както в системата на НСИ, така и в звена, институции и ведомства от всички  сектори на националната икономика. В този смисъл въпросникът за комплексния държавен изпит съдържа елементи, които изискват студентите да покажат знания по Въведение в общата теория на статистиката, Икономическа статистика, Иконометрия, Социална статистика, Система на националните сметки, Статистическо изучаване и прогнозиране на развитието, Международни икономически сравнения, Статистически анализ на зависимости, Статистически информационни системи и т.н.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Студeнтите решават поливариантен тест и задачи.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завършили специалност “Бизнес статистика и анализи”, придобиват умения да прилагат логическо мислене, новаторство и творчески подход при решаване на задачи, свързани с: набирането на сведения на основата на репрезентативни наблюдения; приложението на статистически методи за анализ на причинно-следствените връзки между социално-икономическите явления и процеси; иконометричното моделиране на закономерностите в развитието, сезонността и цикличността на икономическите явления; установяването на състоянието и основните тенденции в демографското развитие на населението на страната; използването на специализиран съвременен софтуер за обработка на статистическа информация; извършването на пазарни проучвания, финансови и стопански анализи, емпирични социологически изследвания.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Възникване и развитие на статистиката като наука и практическа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	Масови явления и статистически закономерности</w:t>
              <w:br/>
              <w:t xml:space="preserve">1.2.	Предмет и метод на статистиката</w:t>
              <w:br/>
              <w:t xml:space="preserve">1.3.	Задачи на статистиката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Статистическо изучаване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Същност и етапи на статистическото изучаване</w:t>
              <w:br/>
              <w:t xml:space="preserve">2.2. Основни статистически понятия</w:t>
              <w:br/>
              <w:t xml:space="preserve">2.3. Програма и план на статистическото изучаване</w:t>
              <w:br/>
              <w:t xml:space="preserve">2.4. Статистическо наблюдение</w:t>
              <w:br/>
              <w:t xml:space="preserve">2.5 Статистическа групировка и сводка</w:t>
              <w:br/>
              <w:t xml:space="preserve">2.6. Статистически анализ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Начини и форми за представяне на статистическата информация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 Статистически редове</w:t>
              <w:br/>
              <w:t xml:space="preserve">3.2. Статистически таблици </w:t>
              <w:br/>
              <w:t xml:space="preserve">3.3. Статистически графични изображения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Статистически величини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Същност и видове статистически величини</w:t>
              <w:br/>
              <w:t xml:space="preserve">4.2. Абсолютни и относителни статистически величини</w:t>
              <w:br/>
              <w:t xml:space="preserve">4.3. Същност, познавателно значение и видове средни величини</w:t>
              <w:br/>
              <w:t xml:space="preserve">4.4. Алгебрични и неалгебрични (позиционни) средни величини</w:t>
              <w:br/>
              <w:t xml:space="preserve">4.5. Съотношение между средна аритметична, медиана и мода</w:t>
              <w:br/>
              <w:t xml:space="preserve">4.6. Средни величини от динамични статистически редове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Статистическо разсейване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Обща характеристика</w:t>
              <w:br/>
              <w:t xml:space="preserve">5.2. Показатели за измерване на статистическото разсейване</w:t>
              <w:br/>
              <w:t xml:space="preserve">5.2. Свойства на дисперсията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Моменти, асиметрия и ексцес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Обща характеристика</w:t>
              <w:br/>
              <w:t xml:space="preserve">6.2. Показатели за измерване на асиметрията </w:t>
              <w:br/>
              <w:t xml:space="preserve">6.3. Измерване на ексцеса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Статистически заключения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Репрезентативно статистическо изучаване</w:t>
              <w:br/>
              <w:t xml:space="preserve">7.2. Видове извадки и методи за формирането им</w:t>
              <w:br/>
              <w:t xml:space="preserve">7.3. Свойства на оценките</w:t>
              <w:br/>
              <w:t xml:space="preserve">7.4. Методи за оценяване</w:t>
              <w:br/>
              <w:t xml:space="preserve">7.5. Грешки на репрезентативността</w:t>
              <w:br/>
              <w:t xml:space="preserve">7.6. Определяне обема на извадката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Статистическа проверка на хипотези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8.1. Същност, видове и основни понятия</w:t>
              <w:br/>
              <w:t xml:space="preserve">8.2. Етапи на проверката</w:t>
              <w:br/>
              <w:t xml:space="preserve">8.3. Статистическа проверка на хипотези относно разлики между средни величини</w:t>
              <w:br/>
              <w:t xml:space="preserve">8.4. Статистическа проверка на хипотези относно разлики между относителни дялове</w:t>
              <w:br/>
              <w:t xml:space="preserve">8.5. Статистическа проверка на хипотези относно разлики между дисперсии</w:t>
              <w:br/>
              <w:t xml:space="preserve">8.6. Непараметрични статистически методи за проверка на хипотези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Динамични статистически редове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9.1. Предпоставки за построяване на динамични статистически редове</w:t>
              <w:br/>
              <w:t xml:space="preserve">9.2. Описателни характеристики на динамичните статистически редове</w:t>
              <w:br/>
              <w:t xml:space="preserve">9.3. Изглаждане на динамичните редове. Метод на прегрупирането, метод на верижните средни и графически метод. </w:t>
              <w:br/>
              <w:t xml:space="preserve">9.4. Аналитичен метод за изглаждане на динамичните редове</w:t>
              <w:br/>
              <w:t xml:space="preserve">9.5. Анализ на периодичните колебания в развитието. Сезонни и циклични колебания</w:t>
              <w:br/>
              <w:t xml:space="preserve">9.6. Прогнозиране на развитието. Доверителни интервали на прогнозите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Индекси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10.1. Същност и видове индекси</w:t>
              <w:br/>
              <w:t xml:space="preserve">10.2. Динамични индекси на равнища, обеми и маси. </w:t>
              <w:br/>
              <w:t xml:space="preserve">10.3. Териториални индекси</w:t>
              <w:br/>
              <w:t xml:space="preserve">10.4. Индекси на променлив състав, на постоянен състав и на структурните промени</w:t>
              <w:br/>
              <w:t xml:space="preserve">10.5. Индексен факторен анализ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Статистическо изследване на зависимости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11.1. Обща характеристика на статистическите зависимости</w:t>
              <w:br/>
              <w:t xml:space="preserve">11.2. Дисперсионен анализ. Еднофакторен дисперсионен анализ</w:t>
              <w:br/>
              <w:t xml:space="preserve">11.3. Регресионен и корелационен анализ</w:t>
              <w:br/>
              <w:t xml:space="preserve">11.4. Обща характеристика на корелационните зависимости. Етапи при приложението. </w:t>
              <w:br/>
              <w:t xml:space="preserve">11.5. Единична регресия и корелация.  Корелационни коефициенти на Браве и Пирсън</w:t>
              <w:br/>
              <w:t xml:space="preserve">11.6. Коефициенти на корелация при рангова, номинална и ординална скала.   - метод.	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Иконометрични модели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12.1. Същност, елементи и свойства на иконометричните модели</w:t>
              <w:br/>
              <w:t xml:space="preserve">12.2. Оценка на значимостта на параметрите</w:t>
              <w:br/>
              <w:t xml:space="preserve">12.3. Диагностика на иконометричните модели</w:t>
              <w:br/>
              <w:t xml:space="preserve">12.4. Автокорелация, хетероскедастичност и мултиколинеарност</w:t>
              <w:br/>
              <w:t xml:space="preserve">12.5. Проверка за адекватност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Статистическо изучаване на населението, заетите лица и безработицата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13.1. Показатели за броя, състава и движението на населението</w:t>
              <w:br/>
              <w:t xml:space="preserve">13.2. Статистическо изучаване на икономически активното население</w:t>
              <w:br/>
              <w:t xml:space="preserve">13.3. Статистическо изучаване на заетите лица</w:t>
              <w:br/>
              <w:t xml:space="preserve">13.4. Статистическо изучаване на безработицата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Статистическо изучаване на националната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14.1. Основни класификации и номенклатури.</w:t>
              <w:br/>
              <w:t xml:space="preserve">14.2. Система на националните сметки</w:t>
              <w:br/>
              <w:t xml:space="preserve">14.3. Методи за представяне на информацията в СНС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Статистическо изучаване на националното богатство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15.1. Същност, класификация и задачи на статистическото изучаване</w:t>
              <w:br/>
              <w:t xml:space="preserve">15.2. Статистическо изучаване на дълготрайните активи</w:t>
              <w:br/>
              <w:t xml:space="preserve">15.3. Показатели за размера, състава, състоянието, възпроизводството и използването на дълготрайните активи</w:t>
              <w:br/>
              <w:t xml:space="preserve">15.4. Статистическо изучаване на краткотрайните активи</w:t>
              <w:br/>
              <w:t xml:space="preserve">15.5. Показатели за обращаемостта на материалните запаси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Статистическо изучаване на брутния вътрешен продукт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16.1. Същност и задачи на статистическото изучаване</w:t>
              <w:br/>
              <w:t xml:space="preserve">16.2. Номинален и реален брутен вътрешен продукт. Дефлатор на брутния вътрешен продукт </w:t>
              <w:br/>
              <w:t xml:space="preserve">16.3. Методи за изчисляване обема на брутния вътрешен продукт</w:t>
              <w:br/>
              <w:t xml:space="preserve">16.4. Статистически методи за изследване динамиката на брутния вътрешен продукт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Статистическо изучаване на икономическия растеж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17.1. Същност и задачи на статистическото изучаване</w:t>
              <w:br/>
              <w:t xml:space="preserve">17.2. Модели за анализ и прогнозиране на икономическия растеж</w:t>
              <w:br/>
              <w:t xml:space="preserve">17.3. Използване на производствената функция за анализ и прогнозиране на икономическия растеж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Статистическо изучаване на външната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18.1. Стойностно и количествено отчитане на външната търговия</w:t>
              <w:br/>
              <w:t xml:space="preserve">18.2. Статистически анализ на структурата на износа и вноса</w:t>
              <w:br/>
              <w:t xml:space="preserve">18.3. Статистическо изследване на динамиката на износа и вноса</w:t>
              <w:br/>
              <w:t xml:space="preserve">18.4. Статистическо изследване на външнотърговския стокообмен и на търговското салдо</w:t>
              <w:br/>
              <w:t xml:space="preserve">18.5. Статистически анализ на основните индикатори за външнотърговската дейност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Статистическо изучаване на цените и инфлацията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19.1. Същност и задачи на статистическото изучаване</w:t>
              <w:br/>
              <w:t xml:space="preserve">19.2. Изчисляване на средни цени</w:t>
              <w:br/>
              <w:t xml:space="preserve">19.3 Статистическо изучаване на динамиката на цените. Индекс на потребителските цени. </w:t>
              <w:br/>
              <w:t xml:space="preserve">19.4. Организация на статистическото наблюдение на цените на стоките и услугите. Изчисляване на процента на инфлацията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Международни икономически сравнения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20.1. Необходимост, видове и задачи  на международните икономически сравнения</w:t>
              <w:br/>
              <w:t xml:space="preserve">20.2. Принципи и алгоритъм на международните икономически сравнения</w:t>
              <w:br/>
              <w:t xml:space="preserve">20.3. Необходимост от преход към единна валута</w:t>
              <w:br/>
              <w:t xml:space="preserve">20.4. Валутни курсове и паритети на покупателната способност</w:t>
              <w:br/>
              <w:t xml:space="preserve">20.5. Методи за изчисляване на стойностните показатели в единна валута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XXI. Статистически методи за анализ на инвестиционни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21.1. Методи за интегрална оценка на проектите</w:t>
              <w:br/>
              <w:t xml:space="preserve">21.2. Методи за оценка на съгласуваността на проектите</w:t>
              <w:br/>
              <w:t xml:space="preserve">21.3. Статистическо изследване на инвестиционния риск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XXII. Статистическо изучаване на доходите, разходите и потреблението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22.1. Същност, социално значение и задачи на статистическото изучаване</w:t>
              <w:br/>
              <w:t xml:space="preserve">22.2. Показатели за размера и състава на доходите</w:t>
              <w:br/>
              <w:t xml:space="preserve">22.3. Статистически анализ на диференциацията на населението по доходи</w:t>
              <w:br/>
              <w:t xml:space="preserve">22.4. Статистическо изучаване на потреблението на домакинствата</w:t>
              <w:br/>
              <w:t xml:space="preserve">22.5. Показатели за структурата и динамиката на потреблението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XXIII. Статистическо изучаване на жизнения стандарт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23.1. Същност и основни компоненти на жизнения стандарт</w:t>
              <w:br/>
              <w:t xml:space="preserve">23.2. Система от статистически показатели за комплексна оценка на жизнения стандарт</w:t>
              <w:br/>
              <w:t xml:space="preserve">23.3. Индексът на човешкото развитие като интегрален показател за оценка на човешкия потенциал</w:t>
              <w:br/>
              <w:t xml:space="preserve">23.4. Познавателна същност, основни компоненти, базови показатели и начин за изчисляване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XXIV. Статистическо изучаване на бедността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24.1. Социално значение, необходимост и задачи на статистическото изучаване</w:t>
              <w:br/>
              <w:t xml:space="preserve">24.2. Информационно осигуряване на статистическото изследване на бедността</w:t>
              <w:br/>
              <w:t xml:space="preserve">24.3. Измерване на бедността. Линии на бедност. Индекси на бедност. </w:t>
              <w:br/>
              <w:t xml:space="preserve">24.4. Профил и факторна обусловеност на бедността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XXV. Статистическо изучаване на социалната защита на населението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25.1. Методологическа рамка на европейската система за статистика на социалната защита ESSPROS. Основни дефиниции. </w:t>
              <w:br/>
              <w:t xml:space="preserve">25.2. Социална защита, схеми за социална защита, помощи и обезщетения, статистически показатели</w:t>
              <w:br/>
              <w:t xml:space="preserve">25.3. Статистическо изучаване на пенсионната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XXVI. Статистическо изучаване на образованието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26.1. Социално значение на образованието и задачи на статистическото изучаване</w:t>
              <w:br/>
              <w:t xml:space="preserve">26.2. Информационно осигуряване на статистическите изследвания в образованието</w:t>
              <w:br/>
              <w:t xml:space="preserve">26.3. Международна стандартна класификация на образованието (ISCED – 97)</w:t>
              <w:br/>
              <w:t xml:space="preserve">26.4. Организация на изучаванията на образованието</w:t>
              <w:br/>
              <w:t xml:space="preserve">26.5. Система от статистически показатели за характеризиране на образованието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Основи на статистиката. Свищов, АИ "Ценов",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Статистика. Свищов, АИ „Ценов”,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Иванов. Основи на статистиката. В. Търново, Абагар,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Статистическо изследване и прогнозиране на развитието. Свищов, АИ "Ценов",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Статистическо изследване и прогнозиране на развитието. Свищов, АИ “Ценов”, 2008.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(2010). Иконометрия с Gretl и Excel®. Свищов, АИ „ЦЕНОВ”,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нгелова, П., Шопова, М., Върбанов, Т. Социална статистика. Свищов, АИ “Ценов”,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Социална статистика. Свищов, АИ “Ценов”,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К. Славева. Икономическа статистика. В. Търново, Абагар, 2010.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Свищов, АИ "Ценов"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Система на националните сметки. Свищов, АИ „Ценов”, 2011.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Международни икономически сравнения. Свищов, АИ „Ценов”, 2011.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Ангелова, П., Л. Иванов, П. Петков, К. Славева, С. Касабова, Т. Върбанов. Основи на статистиката. Учебно пособие. Свищов, АИ "Ценов",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 и др. Ръководство по статистика. Свищов, АИ „Ценов”,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Т. Тодоров, Л. Иванов и др. Справочник по статистика. Свищов, АИ „Ценов”,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Мишев, Г., С. Цветков. Статистика за икономисти. С., Издателски комплекс – УНСС,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 Икономическа статистика, Варна, Изд. “Славена”,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Ламбова, М. и др. Статистика. Варна, ИК „Стено”,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Н. Статистика. Обща теория. Благоевград, УИ “Неофит Рилски”,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Гатев, К. Въведение в статистиката. С., ЛИА, 1995.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http://eur-lex.europa.eu/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Поля Ангелова)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