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и иконометричен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„Статистически и иконометричен софтуер“  е студентите да придобият задълбочени знания, умения и навици за използване на специализирани статистически и иконометрични софтуерни продукти при организирането и провеждането на емпирични изследвания, при обработването   и анализа на набраната статистическа информация и при коректното осмисляне и интерпретиране на получените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ще бъдат необходими знания по икономическа теория, статистика, математика, въведение в иконометрията и умения за работа с информационни и комуникационни технологии, интернет и компютърни приложения. В нея се разглеждат основните тенденции в съвременния етап от развитието на софтуерните продукти, извършва се обзор на някои основни комерсиални статистически и иконометрични програмни продукти като MS Excel, Eviews и SPSS, а така също и  на софтуерни продукти  с отворен код (т.е. тези, които се разпространяват напълно безплатно и могат да бъдат изтеглени свободно от интернет). В отделните теми се представят възможностите за приложение на MS Excel, Eviews, R, SPSS, Gretl for Windows, PAST, JMulTi, Microfit и PSPP.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 практическа работа със специализирани иконометричн и статистически софтуерни продукти като Gretl, JMulTi, PSPP, R и др., който се разпространяват свободно. С помощта на реални данни, набавени от различни информационни източници в интернет, се извършва апробиране на представените в дисциплината софтуерни възможности.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студените ще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импортират данни от различни информационни източници, да редактират и трансформират изходните данни съгласно конкретното направление на анализа и да разработват статистически графични изображения с високо качество;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вариационен, регресионен и повременен анализ;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иконометрично оценяване на различни модели;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осъществяват диагностичен анализ с приложение на статистически методи за оценка и проверка на статистическата значимост на получените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графичния потребителски интерфейс на разгледаните софтуерни продукти както и да се запознаят с възможностите за разработване на собствени скриптове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Пловдивски университет, България, дисциплина: Анализ на данни със статистически софтуер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България, дисциплина: Софтуер за статистически анализ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L'université Paris 1 Panthéon-Sorbonne, Франция, дисциплина: STATISTICS AND ECONOMETRICS SOFTWARE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Eberhard Karls Universität Tübingen, Германия, дисциплина: STATA Tutorial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University of Economics, Prague (VŠE), Чешка република, дисциплина: Computational statistics in Matlab,  Computational statistics in 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Birmingham, Великобритания, дисциплина: Introduction to Econometric Software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Роля на статистическия и иконометричния софтуер в обучението и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статистически и иконометричен софтуер. 
</w:t>
              <w:br/>
              <w:t xml:space="preserve">2. Основни тенденции в развитието на статистическите и иконометричните софтуерни продукти.  
</w:t>
              <w:br/>
              <w:t xml:space="preserve">3. Кратък обзор на някои статистически и иконометрични програмни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Статистически и иконометрични възможности за анализ с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Статистически и иконометрични възможности за анализ с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Статистически и иконометрични възможности за анализ с Gretl for Windows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и иконометрични възможности за анализ със SPSS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и иконометрични възможности за анализ с EViews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статистически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PSPP
</w:t>
              <w:br/>
              <w:t xml:space="preserve">2. PAST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Други иконометрични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Microfit
</w:t>
              <w:br/>
              <w:t xml:space="preserve">2. JMulti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SPSS Statistics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JMulTi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Microfit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и иконометричен софтуер"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Ст., Шопова, М. (2017). Статистическо изследване и прогнозиране на развитието.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В., Димитрова, В., Любенов, Л. (2009). Статистически и иконометричен софтуер. Варна, “Наука и икономика”.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(2015).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Международна юбилейна научно-практическа конференция: Сборник доклади - Свищов, 24-25 април 2015 г., с. 136-143.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JMulTi при иконометричния анализ на динамични редове. Съвременно развитие на статистиката и информационните технологии: Национална научна конференция - София, 2013 г., с. 363-371.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Gretl при обучението на студентите по статистика. Статистиката като наука, образование, професия и дейност: Сборник с доклади от международна научна конференция - Варна, 24-25 октомври 2013 г., с. 134-139.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г. Държавен вестник, бр. 11 от 06.02.2024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 Обн., ДВ, бр. 57 от 25.06.1999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 Приета от Министерски съвет с Решение № 865 от 9 декември 2021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http://gretl.sourceforge.net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https://www.econ.cam.ac.uk/people-files/emeritus/mhp1/Microfit/Microfit.html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http://www.jmulti.de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https://www.ibm.com/spss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https://www.gnu.org/software/pspp/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http://www.eviews.com/home.html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https://www.nhm.uio.no/english/research/resources/past/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https://www.r-project.org/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