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Одит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Семестриален изпитен тест, провеждан присъствено или дистанционно, на хартиен носител или чрез системата за дистанционно обучение на Стопанска академия.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на научно-практическо ниво знания на студентите за организацията, методологията и функционирането на одита на проекти, финансирани както със средства на Европейския съюз, така и с бюджетни средства. Като цяло в курса е потърсен баланса между теория и практика в организацията и функционирането на външния и вътрешния одит.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 принципите и подходите при изграждането на структурата, функционирането и технологията за осъществяване на външния и вътрешния одит, както и възможните проблеми при неговото управление. В практически план са застъпени въпроси, свързани с прилагане на конкретна методология за осъществяване на дейностите по одит,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 на контрола, теорията на мениджмънта, статистика, икономическия анализ, финанси, счетоводство, управление на проекти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при синхронно обучение са: онлайн лекции; консултации, демонстрации, дебати и дискусии чрез виртуални стаи, създадени в учебния курс на дисциплината в платформата за дистанционно и електронно обучение на Стопанска академия "Д. А. Ценов" - Свищов. Методите при асинхронно обучение са казуси, онлайн тестове,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знания и компетенции,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подходите и принципите на одита, като форма на контрол при изпълнение на проекти, финансирани както със средства на Европейския съюз, така и с бюджетни средства;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технологичните модели за функционално прилагане на одита на проекти;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начините за оценка на ефективността от осъществяване на одита на проекти.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Pisa – Италия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Erasmus University Rotterdam – Холандия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 И СЪДЪРЖАТЕЛНИ ХАРАКТЕРИСТИКИ НА 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одит
</w:t>
              <w:br/>
              <w:t xml:space="preserve">2. Одитът като форма на контрол
</w:t>
              <w:br/>
              <w:t xml:space="preserve">3. Етиката и независимостта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 ВИДОВЕ ОДИТ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Според историческото развитие на одита
</w:t>
              <w:br/>
              <w:t xml:space="preserve">2. Според обекта за одит
</w:t>
              <w:br/>
              <w:t xml:space="preserve">3. Според отношението „субект-обект” при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СЪЩЕСТВЕНОСТ И ОДИТЕН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съществеността и одитния риск
</w:t>
              <w:br/>
              <w:t xml:space="preserve">2. Подходи за оценка на съществеността и одитния риск
</w:t>
              <w:br/>
              <w:t xml:space="preserve">3. Одитни процедури в отговор на оценени рискове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ОДИТНИ ДОКАЗАТЕЛСТВА, ОЦЕНКА НА ОТКЛОНЕНИЯ, ДОКЛАДВАНЕ НА РЕЗУЛТАТИТЕ ОТ ОДИТА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Одитни доказателства – същност, видове и процедури за получаване
</w:t>
              <w:br/>
              <w:t xml:space="preserve">2.Оценка на отклоненията при одита
</w:t>
              <w:br/>
              <w:t xml:space="preserve">3. Докладване на резултатите от одита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АНГАЖИМЕНТ ЗА ДОГОВОРЕНИ ПРОЦЕДУРИ ПО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ангажиментите
</w:t>
              <w:br/>
              <w:t xml:space="preserve">2. Извършване на одит по договорени процедури по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ОДИТ НА ИЗПЪЛНЕНИЕТО 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обхват на одита на изпълнението
</w:t>
              <w:br/>
              <w:t xml:space="preserve">2. Подходи при одита на изпълнението
</w:t>
              <w:br/>
              <w:t xml:space="preserve">3. Процес на одита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ВЪТРЕШЕН ОДИТ - ДЕФИНИЦИЯ 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за вътрешен одит
</w:t>
              <w:br/>
              <w:t xml:space="preserve">2. Услуги за предоставяне на увереност
</w:t>
              <w:br/>
              <w:t xml:space="preserve">3. Консултантски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ИЗРАЗЯВАНЕ НА СИГУРНОСТ ПО УСТОЙЧИВОСТТА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Общи цели, принципи и отговорности на корпоративната устойчивост
</w:t>
              <w:br/>
              <w:t xml:space="preserve">2. Категории, оказващи влияние върху одиторските процедури за изразяване на сигурност по устойчивостта
</w:t>
              <w:br/>
              <w:t xml:space="preserve">3. Одиторски процедури при изразяване на сигурност по устойчивостта
</w:t>
              <w:br/>
              <w:t xml:space="preserve">3. Процедури по документиране на изразяването на сигурност по устойчивостта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Одит на проекти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 на проекти, УПДО, АИ "Ценов",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Одит , УПДО, АИ "Ценов", Свищов,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С. КОСТОВА, Д. ИВАНОВА, Одит в публичния сектор, УПДО, АИ "Ценов", Свищов, 2023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Годишник на ИДЕС, София, ИДЕС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- издание 2018, ИДЕС,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по Международни стандарти за контрол върху качеството, одит, преглед и други ангажименти за изразяване на сигурност и свързани по съдържание услуги, София, Сиела,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одита, // И Д Е С, бр. 4,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С. Особености на инструментариума за оценка от независимия финансов одит, // И Д Е С, бр. 3,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МЕЖДУНАРОДНО признати одитни стандарти, ИНТОСАЙ,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ПРОФЕСИОНАЛНИ практики по вътрешен одит, The IIA Research Foundation,. ИВОБ, Сиела,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 по управление на риска, AIRMIC, ALARM, IRM: 2002, translation copyright FERMA: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Professional Practices Framework (IPPF), The IIA, 2017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COSO-Enterprise Risk Management Framework, Price Waterhouse Cooper, AICPA,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COSO-Committee of Sponsoring Organizations of the Treadway Committee,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AMERICAN Institute of Certified Public Accountants, “Statement on Auditing Standards No 1”, New York, AICPA, last updated in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COMMITTEE of Sponsoring Organizations of the Treadway Committee, Jersey City, NJ:AICPA, 1992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REPORT of the National Commission on Fraudulent Financial Reporting, NCFFR, 1987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публичните финанси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предотвратяване и установяване на конфликт на интереси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Н-2 от 24.03.2009 за реда и начина за осъществяване, координация и хармонизация на специфичните одитни дейности по фондове и програми на Европейския съюз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http://www.bulnao.government.bg/index.php?p=27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https://europa.eu/european-union/about-eu/institutions-bodies/european-court-auditors_bg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http://www.iiabg.org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https://na.theiia.org/Pages/IIAHome.aspx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http://www.aeuf.minfin.bg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http://www.aop.bg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ec.europa.eu/contracts_grants/funds_bg.htm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