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финансовите отчети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„Анализ на финансовите отчети” е една от основните дисциплини, изучавани от студентите през втория семестър на магистърската програма. Учебното съдържание на курса е систематизирано тематично в няколко основни модула, в които се разглеждат съществени методически и приложни аспекти на анализа на финансовите отчети: базови характеристики; технологии за отраслов (браншов) анализ на Отчета за приходите и разходите; технологии за анализ на финансовото състояние по данни на Счетоводния баланс, Отчета за паричните потоци; технология за диагностичен анализ; процедури за анализ в системата на одита.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има връзка с фундаменталните и специални дисциплини, изучавани в бакалавърската степен: "Теория на икономическия анализ", "Финансов анализ", "Счетоводство на предприятието", "Финансово счетоводство" и др. В процеса на нейното усвояване студентите разширяват познанията си и получават нови знания и практически умения за ефективното използване на аналитичните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 на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дисциплината, която е с подчертано изразена прагматична насоченост, студентите получават солидни знания и практически умения като аналитични специалисти в управлението на бизнеса, одита, финансовия и данъчния контрол и други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СУ "Климент Охридски",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Бургаски свободен университет, Бургас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City University business school,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Базови характеристики на анализа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Позициониране на анализа</w:t>
              <w:br/>
              <w:t xml:space="preserve">2. Технологични подходи за анализ на финансовите отчети</w:t>
              <w:br/>
              <w:t xml:space="preserve">3. Количествени методи при анализа на финансовите отчети</w:t>
              <w:br/>
              <w:t xml:space="preserve">4. Годишният финансов отчет – основен информационен</w:t>
              <w:br/>
              <w:t xml:space="preserve">ресурс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Процедури за анализ на финансовите отчети в процеса на одитa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задачи на анализа</w:t>
              <w:br/>
              <w:t xml:space="preserve">2. Видове аналитични процедури. Процедури за анализ на различните етапи на одита</w:t>
              <w:br/>
              <w:t xml:space="preserve">3. Основни потребители и приложимост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отчета за приходите и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 на приходите и разходите</w:t>
              <w:br/>
              <w:t xml:space="preserve">2. Структурен анализ на приходите и разходите </w:t>
              <w:br/>
              <w:t xml:space="preserve">3. Анализ на съотношенията между приходите и разходите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диагностика на финансовото състояние	 по
 данни на счетоводния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 на капитала</w:t>
              <w:br/>
              <w:t xml:space="preserve">2. Анализ на съотношенията между актива и пасива</w:t>
              <w:br/>
              <w:t xml:space="preserve">3. Индикатори за финансово-икономическа устойчивост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Структурен анализ на баланса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имуществена структура</w:t>
              <w:br/>
              <w:t xml:space="preserve">2. Анализ на капиталова структура</w:t>
              <w:br/>
              <w:t xml:space="preserve">3. Прагови значения на показателите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платежоспособността и ликвидността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Стандартни показатели за анализ на платежоспособността</w:t>
              <w:br/>
              <w:t xml:space="preserve">2. Анализ на платежоспособността на база динамика на паричните потоци</w:t>
              <w:br/>
              <w:t xml:space="preserve">3. Анализ на ликвидността</w:t>
              <w:br/>
              <w:t xml:space="preserve">4. Обобщаващи модели за анализ на ликвидността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управление на задлъжнялостта и кредитоспособността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вземанията</w:t>
              <w:br/>
              <w:t xml:space="preserve">2. Анализ на задлъжнялостта</w:t>
              <w:br/>
              <w:t xml:space="preserve">3. Анализ на кредитоспособността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оборота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оборота на инвестирания капитал</w:t>
              <w:br/>
              <w:t xml:space="preserve">2. Анализ на обращаемостта на оборотния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ефективността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ефективността на инвестирания капитал</w:t>
              <w:br/>
              <w:t xml:space="preserve">2. Анализ на ефективността на собствения капитал</w:t>
              <w:br/>
              <w:t xml:space="preserve">3. Анализ на ефективността на заемния капитал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предпоставките за финансова несъстоятелност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Установяване на неудовлетворителна структура на баланса</w:t>
              <w:br/>
              <w:t xml:space="preserve">2. Анализ и оценка на възможностите за възстановяване на платежоспособността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отчета за паричните потоци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общия паричен поток</w:t>
              <w:br/>
              <w:t xml:space="preserve">2. Анализ на паричния поток от основна, инвестиционна и финансова дейност</w:t>
              <w:br/>
              <w:t xml:space="preserve">3. Анализ на динамиката на паричните потоци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другите елементи на годишния финансов отчет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отчета за собствения капитал</w:t>
              <w:br/>
              <w:t xml:space="preserve">2. Анализ на справката за дълготрайните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“Анализ на финансовите отчети” в Платформата за дистанционно и електронно обучение на СА “Д. А. Ценов“. https://dl.uni-svishtov.bg/course/view.php?id=3209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КОЛЕВА, Р. Анализ на финансовите отчети. В. Търново, Фабер, 2012.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ВОС, Б. Корпоративен анализ. Пътеводител. София, Класика и стил,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ЙОНКОВА, Б. и др. Управленски анализи и счетоводство. София, УИ „Стопанство”,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КОВАЛЕВ В. В. Финансовы анализ. Москва, Финасы и статистика,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Методически и приложни аспекти на анализа на финансовото състояние.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Оценка на риска от несъстоятелност на предприятията.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търговския бизнес. В. Търново,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НИЙЛИ, А. Перспективи за развитие на бизнеса. София, Класика и стил,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Н. Финансов анализ. Варна, Princeps,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Г. Основи на финансовия мениджмънт. Варна, Галактика,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РИШАР Ж. Аудит и анализ хозяйственной деятельности предприятия, пер. с франц. Москва,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Финансов анализ на дейността на фирмата. София, Сиела,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Е. Теория на финансово-стопанския анализ. Бургас, Либра скорп,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Търговски мениджмънт. Варна, Наука и икономика,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Л. Съвременни модели за оценка на бизнеса. София, Нова звезда,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УОЛШ, К. Ключовите коефициенти в мениджмънта. София, ИнфоДАР,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ФЕДОРОВА, Г. В. Учет и анализ банкротств. Москва, Омега-Л,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Анализ на рентабилността на непроизводствените предприятия. е-JOURNAL VFU, 2023, 20, https://ejournal.vfu.bg/bg/administrationandmanagment.html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Kulchev, K. Improving the assessment of the solvency of Authorized Economic Operators in Bulgaria. World Customs Journal, 2023, 17(2), https://worldcustomsjournal.org/archive/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Галя Кушева)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