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Данъчен контрол и администрация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"Данъчен контрол и администрация" е една от основните специализиращи дисциплини, които профилират обучението на бъдещите контролни специалисти.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Водещата цел на курса е студентите да усвоят практическите възможности за прилагане регламентите на материалните и процесуални данъчни закони. Допълнителна цел е да се мотивират студентите да имат мисленето, поведението, знанията и уменията за извършване на контрол върху публичните вземания и защита на фискалните интереси. Конкретните знания са свързани с организацията, технологията и методологията на данъчния контрол.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Разработените теми са структурирани в три основни направления.  Първото е свързано със същността и особеностите на данъчно-облагателния процес. Второто обхваща организацията и методиката при осъществяване на данъчно-осигурителния контрол. В третото направление са разисквани въпросите и проблемите на контрола върху данъчните укрития – данъчни измами, агресивно данъчно планиране, документални измами, манипулирани документи, цифрова икономика и виртуални дейности, офшорни зони и др.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Жизненият цикъл на дисциплината е подчертано продължителен, поради засилващата се актуалност на въпросите и проблемите, свързани с лоялността на отделните данъкоплатци. Очертани са перспективите за сътрудничество и координация с данъчните администрации и органите за противодействие на данъчните измами от страните-членки на Европейския съюз.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Съдържателната страна на теоретичните постановки е съобразена с утвърдените учебни програми по теорията на стопанския и финансов контрол, административно, финансово и данъчно право, финанси, стопански и финансов анализ и др. В учебното съдържание са взети под внимание и другите отраслови икономически направления, имащи отношение към данъчно-осигурителния контрол. Отделните теми са съобразени с изискванията на сега действащите материални данъчни закони и нормативните актове за контрол и отчетност в данъчно-облагателния процес.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Необходима е добра езикова култура при вербална и невербална комуникация с данъчно задължени лица и други контролни органи; умения за аргументиране и логическа рационалност, ораторско майсторство, писмовни умения за систематизиране на данни (епистоларна кореспонденция), компютърни умения за дигитална текстообработка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онлайн тестове,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онлайн обучение, провеждано в платформата за дистанционно и електронно обучение Стопанска академия "Д. А. Ценов" - Свищов.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он-лайн лекции,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курсови задания и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"Данъчен контрол и администрация" предоставя възможност за професионална реализация като: органи по приходите (държавни/ главни/ старши инспектори и експерти) и (държавни/ главни/ старши) публични изпълнители. Очакваните резултати след провеждане на обучението включват, компетентност за многобройните дейности, реализирани от органите за данъчен контрол. В Националната агенция за приходите (НАП) са заети ок. 8000 щатни бройки, които предоставят над 370 милиона услуги – над 80 % от общия брой услуги, предоставени от всички български държавни администрации.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знания и умения могат да бъдат полезни и за счетоводители, стопански ръководители, самоосигуряващи се лица, одитори, експерти и др. Те способстват за коректно изпълнение на данъчните, осигурителните и другите публични задължения на физическите лица и представителите на юридическите лица.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Конкретните направления на контролното познание са свързани с: установяване (по основание и размер) на данъци и задължителни осигурителни вноски; представляване държавата в производството по несъстоятелност, когато държавата е кредитор; прилагане на процедурите по обезпечаване и принудително събиране на публичните вземания; документиране на административни нарушения, налагането на административни наказания и др.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знанията по дисциплината, обучаемите могат да направят необходимите преценки и заключения за действителния размер на приходните и разходните величини. На тази основа те са в състояние да преценят законосъобразността на данъчните задължения, извършвайки процесуален и резултативен контрол.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(УНСС),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– Варна, Р.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Великотърновски университет „Св. Св. Кирил и Методий“ – Стопански факултет.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Московский налоговый институт, Российская Федерация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Икономическа академия – Познан, Полша. Департамент “Одит“.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Университет Париж 17 – Департамент “Икономика” – Одиторски институт; ESCP Europe (Висше училище по търговия на Париж).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Stanford Graduate School of Business, Stanford, CA 94305-7298, USA (Бизнес факултет в Университет Станфорд,  Станфорд, Калифорния, САЩ).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Said Business School, University of Oxford, UK (Saïd Business School, Университета в Оксфорд, Великобритания).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 London School of Economics and Political Science, LSE  (Лондонско училище по икономика и политически науки).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ДАНЪЧНО-ОБЛАГАТЕЛНИЯ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Съдържание на фискалната политика на държавата.
</w:t>
              <w:br/>
              <w:t xml:space="preserve">2. Състояние и особености на данъчно-облагателния процес.
</w:t>
              <w:br/>
              <w:t xml:space="preserve">3. Елементи на данъчно-облагателния процес.
</w:t>
              <w:br/>
              <w:t xml:space="preserve">4. Страни /субекти/ и участници в данъчно-облагателния процес.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ОСОБЕНОСТИ  НА ОСНОВНИТЕ АДМИНИСТРАТИВНИ ПРОИЗВОДСТВА В ДАНЪЧНО-ОБЛАГАТЕЛНИЯ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Регистрация и административно обслужване.
</w:t>
              <w:br/>
              <w:t xml:space="preserve">2. Деклариране и установяване на данъците.
</w:t>
              <w:br/>
              <w:t xml:space="preserve">3. Обезпечаване и събиране на публичните и частните държавни вземания.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НАЦИОНАЛНА АГЕНЦИЯ ЗА ПРИХОДИТЕ.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Структура и организация на Националната агенция за приходите.
</w:t>
              <w:br/>
              <w:t xml:space="preserve">2. Компетентност и правомощия на органите по приходите и публичните изпълнители.
</w:t>
              <w:br/>
              <w:t xml:space="preserve">3. Система за управление на приходит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СПЕЦИФИКА НА ДАНЪЧНО-ОСИГУРИТЕЛНИЯ КОНТРОЛ.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. Необходимост и особености на данъчно-осигурителния контрол.
</w:t>
              <w:br/>
              <w:t xml:space="preserve">2. Слабости в организацията и нормативното обезпечаване на данъчно-осигурителния контрол.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ЦЕЛИ, ПРИНЦИПИ, ЗАДАЧИ И ОБХВАТ НА ДАНЪЧНО-ОСИГУРИТЕЛНИЯ КОНТРОЛ.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Цели, принципи и задачи на данъчно-осигурителния контрол.
</w:t>
              <w:br/>
              <w:t xml:space="preserve">2. Обхват на данъчно-осигурителния контро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ИЗИСКВАНИЯ, ЕТАПИ И СПОСОБИ НА ДАНЪЧНО-ОСИГУРИТЕЛНИЯ КОНТРОЛ.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Изисквания към данъчно-осигурителния контрол.
</w:t>
              <w:br/>
              <w:t xml:space="preserve">2. Етапи на данъчно-осигурителния контрол.
</w:t>
              <w:br/>
              <w:t xml:space="preserve">3. Способи на данъчно-осигурителния контрол.
</w:t>
              <w:br/>
              <w:t xml:space="preserve">4. Документалната проверка – основен способ на данъчно-осигурителния контрол.
</w:t>
              <w:br/>
              <w:t xml:space="preserve">5. Документиране и доказване в данъчно-осигурителния контрол.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ОСОБЕНОСТИ НА ПРОВЕРКИТЕ И РЕВИЗИИТЕ.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проверките.
</w:t>
              <w:br/>
              <w:t xml:space="preserve">2. Документиране на проверките.
</w:t>
              <w:br/>
              <w:t xml:space="preserve">3. Същност и особености на ревизията.
</w:t>
              <w:br/>
              <w:t xml:space="preserve">4. Организация на ревизията.
</w:t>
              <w:br/>
              <w:t xml:space="preserve">5. Основни обекти на ревизията.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ОБЛАГАНЕТО С ДДС.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. Същност и особености на контрола върху облагането с ДДС.
</w:t>
              <w:br/>
              <w:t xml:space="preserve">2. Основни акценти в облагането с ДДС.
</w:t>
              <w:br/>
              <w:t xml:space="preserve">3. Данъчни нарушения и престъпления при облагането с ДДС.
</w:t>
              <w:br/>
              <w:t xml:space="preserve">4. Обекти на контрола при облагане с ДДС.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КОРПОРАТИВНОТО ПОДОХОДНО ОБЛАГАНЕ.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контрола върху корпоративното подоходно облагане.
</w:t>
              <w:br/>
              <w:t xml:space="preserve">2. Проверка на правилността при формиране на облагаемата печалба.
</w:t>
              <w:br/>
              <w:t xml:space="preserve">3. Други обекти за контрол върху корпоративното подоходно облагане.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ОБЛАГАНЕТО С МЕСТНИ ДАНЪЦИ И ТАКСИ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облагането с местни данъци и такси.
</w:t>
              <w:br/>
              <w:t xml:space="preserve">2. Проверка на облагането с местни данъци.
</w:t>
              <w:br/>
              <w:t xml:space="preserve">3. Проверка на местните такси.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ОБЛАГАНЕ ДОХОДИТЕ НА ФИЗИЧЕСКИТЕ ЛИЦА.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подоходното облагане.
</w:t>
              <w:br/>
              <w:t xml:space="preserve">2. Обекти на контрола върху доходите на физическите лица. 
</w:t>
              <w:br/>
              <w:t xml:space="preserve">3. Особености на контрола при прогресивното и пропорционалното данъчно облагане. Плосък данък.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ОБЛАГАНЕТО С АКЦИЗИ.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. Особености на контрола върху акцизното облагане.
</w:t>
              <w:br/>
              <w:t xml:space="preserve">2. Обекти на контрола при акцизното облагане.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ДЕЙНОСТТА И ОТЧЕТНОСТТА НА МАЛКОТО ПРЕДПРИЯТИЕ.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дейността на малкото предприятие.
</w:t>
              <w:br/>
              <w:t xml:space="preserve">2. Особености на контрола върху отчетността на малкото предприятие.
</w:t>
              <w:br/>
              <w:t xml:space="preserve">3. Основни насоки за проверка отчетността на малкото предприятие.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ДЕЙНОСТТА НА ЧУЖДЕСТРАННИТЕ И СМЕСЕНИ ПРЕДПРИЯТИЯ И КОРПОРАЦИИ.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1.Проверка на дейността  на чуждестранните и смесени предприятия.
</w:t>
              <w:br/>
              <w:t xml:space="preserve">2.Проверка на дейността на корпорациите.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ПРОИЗВОДСТВОТО И ПРОДАЖБАТА НА АЛКОХОЛ, СПИРТНИ НАПИТКИ И ОБОРОТА ОТ ВХОДНИ БИЛЕТИ.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производството и реализация на алкохол и спиртни напитки.
</w:t>
              <w:br/>
              <w:t xml:space="preserve">2. Проверка на правилността при облагане на оборотите от входни билети.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ПРОВЕРКА НА ЗДРАВНООСИГУРИТЕЛНИТЕ ВНОСКИ.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здравното осигуряване.
</w:t>
              <w:br/>
              <w:t xml:space="preserve">2. Проверка на здравноосигурителните вноски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ВЪЗНАГРАЖДЕНИЯТА ЗА ПОЛОЖЕН ТРУД.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1.Технология на контрола върху трудови и граждански правоотношения.
</w:t>
              <w:br/>
              <w:t xml:space="preserve">2.Варианти за нарушения и укрития при заплащане на вложен труд.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ДАНЪЧНИ НАРУШЕНИЯ.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Данъчни нарушения от държавни предприятия и организации.
</w:t>
              <w:br/>
              <w:t xml:space="preserve">2. Данъчни нарушения от малките предприятия.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ОСОБЕНОСТИ НА ДАНЪЧНО-ОСИГУРИТЕЛНИЯ КОНТРОЛ ПРИ УСТАНОВЯВАНЕ НА НАРУШЕНИЯ И ПРЕСТЪПЛЕНИЯ.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и особености на данъчно-осигурителния контрол при установяване на нарушения.
</w:t>
              <w:br/>
              <w:t xml:space="preserve">2.Същност и особености на данъчно-осигурителния контрол при установяване на престъпления.
</w:t>
              <w:br/>
              <w:t xml:space="preserve">3.Характеристика на контрола върху данъчните укрития – данъчни измами и агресивно данъчно планиране, документални измами, манипулирани документи, цифрова икономика и виртуални дейности, данъчни убежища.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ОСОБЕНОСТИ НА КАТЕГОРИИТЕ ДЕЛИКТ, ДЕВИАЦИЯ, ПАТОЛОГИЯ И АМНИСТИЯ В ДАНЪЧНО-ОСИГУРИТЕЛНИЯ КОНТРОЛЕН ПРОЦЕС.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1.Субективна и обективна характеристика на данъчно-осигурителния деликт. Данъчна патология и данъчна девиация.
</w:t>
              <w:br/>
              <w:t xml:space="preserve">2.Характеристика на данъчната амнистия, като легално основание за изключване на наказателна отговорност при данъчни престъпления.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ОБЛАГАНЕ НА ЗАСТРАХОВАТЕЛНИТЕ ПРЕМИИ.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данъка върху застрахователните премии.
</w:t>
              <w:br/>
              <w:t xml:space="preserve">2. Обекти и субекти на контрола, санкции при установени нарушения.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"Данъчен контрол и администрация"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Е., Стойкова, П. Данъчен контрол и администрация. Учебник. Академично издателство "Ценов". ISBN: 978-954-23-1938-2.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ВЛАДИМИРОВ, Р. Защита на финансово-данъчната система от правонарушения. София, Фенея,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П. Правен режим на корпоративното облагане в Република България: Корпоративен данък и данък върху разходите. Нова звезда,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П., Донкова В., Стойкова, П., Костова, С., Александрова, Е. Правни и организационни аспекти при облагане доходите на физическите лица от стопанска дейност (Студия), АИ Ценов,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YORDANOV, K., Stoykova, P. Aspects of control over tax shelter (Аспекти на контрола върху данъчните укрития).// KSI Transactionson KNOWLEDGE SOCIETY. Vol. VI, Number 4, December 2013, Knowledge Society Institute, ISSN: 1313-4787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МЕРМЕРСКА, Л., Кондарев, И., Цветкова,Л., Минкова, Г., Рангелов, Е. Данъчно-счетоводен наръчник. София, Раабе,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От хипотезите до доказателствата в данъчния контролен процес. //Качество и полезност на счетоводната информация. Сборник с доклади от научна конференция - Варна, 28-29 септември 2012 г., Наука и икономика ИУ - Варна, 2012, ISBN: 978-954-21-0616-6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Доказването във финансовия контрол и външния одит. (Учебник. Второ преработено и допълнено издание.) Свищов, Академично издателство „Ценов“, Библиотека „Образование и наука“, Книга № 55, 2013 г., ISSN: 1314-4804, ISBN: 978-954-23-0879-9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Иван, Николай Калистратов, Стоян Гешев. Издаване, обжалване и изпълнение на ревизионни актове по ДОПК. София, Сиела,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В търсене на адекватни подходи за подобряване на данъчния контрол. Велико Търново, Университетско издателство,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Данъчната ревизия - еклектичен поглед върху нейната същност. Велико Търново, Университетско издателство,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КРЪМБИ, А. Ръководство за прилагане на одиторски техники при данъчни проверки и ревизии. София, Министерство на финансите, 1995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LARSON. D Financial Accounting. Boston, MA, 1990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MEGGJNSON L. Successful Small Business Management. Fifth Edition, 1988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MEGGJNSON L. Successful Small Business Management. Fifth Edition, 1988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Админитративнопроцесуален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 (ДДС)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застрахователните премии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 агенция за приходите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http://www.uni-svishtov.bg/dialog/title.asp?title=79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http://www.uni-svishtov.bg/dialog/title.asp?title=29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http://scholar.google.bg/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 minfin.bg/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www.nap.bg/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Пепа Стойкова)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Жельо Желев)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