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индустриалния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 Анализ на индустриалния бизнес“ е включена в учебния план на специалност „Индустриален бизнес и предприемачество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процес е насочен към изграждането на висококвалифицирани специалисти, притежаващи знания и практически умения за изследване дейността на индустриалните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 на фундаменталните и специални учебни дисциплини: “Микроикономика”, “Въведение във финансите”, “Основи на управлението”, “Основи на счетоводството”, “Основи на статистиката”, “Икономика на предприятието” и др. Придобитите умения за изследване на индустриалната дейност съдействат за формиране квалификационния профил на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присъствени лекции, онлайн лекции, тестове, задания, казуси и консултации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лекции, тестове, задания, казуси и консултации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се запознават с възможностите за анализиране на бизнес средата, производствения потенциал и материалните запаси. Те получават необходимите знания за изследване използването на ресурсите и издръжката на предприемаческата дейност. Особено внимание се отделя на анализа на бизнес резултатите и на финансовата състоятелност на индустриалните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Бургаски свободен университет, Бургас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МЕТОДОЛОГИЯ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Позициониране на анализа </w:t>
              <w:br/>
              <w:t xml:space="preserve">2. Съдържание, предмет, задачи и принципи на анализа </w:t>
              <w:br/>
              <w:t xml:space="preserve">3. Методологическа база и методически апарат на анализа </w:t>
              <w:br/>
              <w:t xml:space="preserve">4. Инструменти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ОБЕМНИТЕ 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производствения бизнес общо за предприятието </w:t>
              <w:br/>
              <w:t xml:space="preserve">2. Анализ на дейността на структурните звена на предприятието </w:t>
              <w:br/>
              <w:t xml:space="preserve">3. Анализ на качеството на продукцията и производствения брак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състоянието и използването на ДМА </w:t>
              <w:br/>
              <w:t xml:space="preserve">2. Анализ на използването на ДМА </w:t>
              <w:br/>
              <w:t xml:space="preserve">3. Анализ на ефективността от използването на ДМА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МАТЕРИАЛНИТЕ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материалните ресурси</w:t>
              <w:br/>
              <w:t xml:space="preserve">2. Анализ на запасите от материали </w:t>
              <w:br/>
              <w:t xml:space="preserve">3. Анализ на използването на материалните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човешките ресурси </w:t>
              <w:br/>
              <w:t xml:space="preserve">2. Анализ на числеността и състава на персонала </w:t>
              <w:br/>
              <w:t xml:space="preserve">3. Анализ на движението на персонала </w:t>
              <w:br/>
              <w:t xml:space="preserve">4. Анализ на използването на работното време </w:t>
              <w:br/>
              <w:t xml:space="preserve">5. Анализ на производителността на труда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РАЗХОДИТЕ И ИЗДРЪЖКАТА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динамиката, състава и структурата на разходите </w:t>
              <w:br/>
              <w:t xml:space="preserve">3. Анализ на издръжката на бизнеса </w:t>
              <w:br/>
              <w:t xml:space="preserve">4. Анализ на критичните съотношения в бизнеса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БИЗНЕС РЕЗУЛТАТИТЕ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добавената стойност </w:t>
              <w:br/>
              <w:t xml:space="preserve">2. Анализ на приноса </w:t>
              <w:br/>
              <w:t xml:space="preserve">3. Анализ на финансовите резултати </w:t>
              <w:br/>
              <w:t xml:space="preserve">4. Анализ на печалбата от оперативната дейност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ДИНАМИКАТА И СТРУКТУРАТА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на капитала </w:t>
              <w:br/>
              <w:t xml:space="preserve">2. Анализ на имуществената структура </w:t>
              <w:br/>
              <w:t xml:space="preserve">3. Анализ на капиталовата структура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ФИНАНСОВАТА УСТОЙЧИВОСТ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платежоспособността </w:t>
              <w:br/>
              <w:t xml:space="preserve">2. Анализ на ликвидността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ВЗЕМАНИЯТА И ЗАДЪЛЖЕНИЯТА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вземанията </w:t>
              <w:br/>
              <w:t xml:space="preserve">2. Обща оценка на вземанията </w:t>
              <w:br/>
              <w:t xml:space="preserve">3. Анализ на задлъжнялостта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ОБОРОТА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аспекти на анализа </w:t>
              <w:br/>
              <w:t xml:space="preserve">2. Показатели за обща оценка на обращаемостта на инвестирания капитал</w:t>
              <w:br/>
              <w:t xml:space="preserve">3. Анализ на обращаемостта на текущите активи </w:t>
              <w:br/>
              <w:t xml:space="preserve">4. Анализ на обращаемостта на текущите активи по фази на кръгооборота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РЕНТАБИЛНОСТТА И ЕФЕКТИВНОСТТА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методически особености на анализа </w:t>
              <w:br/>
              <w:t xml:space="preserve">2. Анализ на рентабилността на бизнеса и ефективността на капитала </w:t>
              <w:br/>
              <w:t xml:space="preserve">2.1. Показатели за аналитична оценка </w:t>
              <w:br/>
              <w:t xml:space="preserve">2.2. Алгоритъм за анализ на рентабилността и ефективността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“Анализ на индустриалния бизнес”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индустриалния бизнес. В. Търново, Фабер,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Показатели за анализ на финансовите отчети на малки и средни предприятия. София, Мисъл,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Финансов анализ. София, Софтрейд,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Методически и приложни аспекти на анализа на финансовото състояние.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Финансово-счетоводен анализ. Варна, Актив-К,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Савицкая, Гл. Экономический анализ. Москва, Новое знание,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 Софт енд пъблишинг,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Тотев, Ив., Пантелеева, И. Количествени методи в индустриалната икономика. В. Търново. Фабер,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УИ „Стопанство“,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С., Кулчев, К., Иванова, Д. Аналитични модели при оценка на финансовата устойчивост на предприятията. Алманах научни изследвания, Свищов: АИ Ценов, 2022, 30, 214-244. https://almanahni.uni-svishtov.bg/title.asp?title=2736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Красимир Кулчев)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