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093700A" w14:textId="77777777" w:rsidR="00A34223" w:rsidRPr="00C32E02" w:rsidRDefault="00A34223" w:rsidP="00A34223">
      <w:pPr>
        <w:pStyle w:val="Title"/>
        <w:rPr>
          <w:sz w:val="28"/>
          <w:szCs w:val="28"/>
          <w:lang w:val="ru-RU"/>
        </w:rPr>
      </w:pPr>
      <w:r w:rsidRPr="00C10B36">
        <w:rPr>
          <w:sz w:val="28"/>
          <w:szCs w:val="28"/>
        </w:rPr>
        <w:t>РЕПУБЛИКА БЪЛГАРИЯ</w:t>
      </w:r>
    </w:p>
    <w:p w14:paraId="733E0306" w14:textId="77777777" w:rsidR="00A34223" w:rsidRPr="00C10B36" w:rsidRDefault="00A34223" w:rsidP="00A34223">
      <w:pPr>
        <w:spacing w:line="240" w:lineRule="atLeast"/>
        <w:jc w:val="center"/>
        <w:rPr>
          <w:rFonts w:ascii="Times New Roman" w:hAnsi="Times New Roman"/>
          <w:b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sz w:val="28"/>
          <w:szCs w:val="28"/>
          <w:lang w:val="bg-BG"/>
        </w:rPr>
        <w:t>СТОПАНСКА АКАДЕМИЯ “Д. А. ЦЕНОВ” – СВИЩОВ</w:t>
      </w:r>
    </w:p>
    <w:p w14:paraId="2D0703C1" w14:textId="77777777" w:rsidR="00A34223" w:rsidRPr="00C10B36" w:rsidRDefault="00A34223" w:rsidP="00A34223">
      <w:pPr>
        <w:spacing w:line="240" w:lineRule="atLeast"/>
        <w:jc w:val="center"/>
        <w:rPr>
          <w:rFonts w:ascii="Times New Roman" w:hAnsi="Times New Roman"/>
          <w:sz w:val="24"/>
          <w:szCs w:val="24"/>
          <w:lang w:val="bg-BG"/>
        </w:rPr>
      </w:pPr>
    </w:p>
    <w:tbl>
      <w:tblPr>
        <w:tblW w:w="4975" w:type="pct"/>
        <w:tblInd w:w="76" w:type="dxa"/>
        <w:tblLook w:val="0000" w:firstRow="0" w:lastRow="0" w:firstColumn="0" w:lastColumn="0" w:noHBand="0" w:noVBand="0"/>
      </w:tblPr>
      <w:tblGrid>
        <w:gridCol w:w="5302"/>
        <w:gridCol w:w="5400"/>
      </w:tblGrid>
      <w:tr w:rsidR="00A34223" w:rsidRPr="00C10B36" w14:paraId="553643BB" w14:textId="77777777" w:rsidTr="00C10B36">
        <w:tc>
          <w:tcPr>
            <w:tcW w:w="247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0E0E0"/>
            <w:vAlign w:val="center"/>
          </w:tcPr>
          <w:p w14:paraId="0127BF49" w14:textId="77777777" w:rsidR="00A34223" w:rsidRPr="00C10B36" w:rsidRDefault="00A34223" w:rsidP="00DD3041">
            <w:pPr>
              <w:pStyle w:val="Heading6"/>
              <w:jc w:val="center"/>
              <w:rPr>
                <w:sz w:val="28"/>
                <w:szCs w:val="28"/>
              </w:rPr>
            </w:pPr>
            <w:r w:rsidRPr="00C10B36">
              <w:rPr>
                <w:sz w:val="28"/>
                <w:szCs w:val="28"/>
              </w:rPr>
              <w:t>Факултет</w:t>
            </w:r>
          </w:p>
          <w:p w14:paraId="6CE20186" w14:textId="2E14CDC4" w:rsidR="00A34223" w:rsidRPr="00C10B36" w:rsidRDefault="00A34223" w:rsidP="00551A85">
            <w:pPr>
              <w:pStyle w:val="Heading6"/>
              <w:jc w:val="center"/>
              <w:rPr>
                <w:sz w:val="28"/>
                <w:szCs w:val="28"/>
              </w:rPr>
            </w:pPr>
            <w:r w:rsidRPr="00C10B36">
              <w:rPr>
                <w:sz w:val="28"/>
                <w:szCs w:val="28"/>
              </w:rPr>
              <w:t>“</w:t>
            </w:r>
            <w:r w:rsidR="00D00320">
              <w:rPr>
                <w:sz w:val="28"/>
                <w:szCs w:val="28"/>
                <w:lang w:val="en-US"/>
              </w:rPr>
              <w:t>СТОПАНСКА ОТЧЕТНОСТ</w:t>
            </w:r>
            <w:r w:rsidRPr="00C10B36">
              <w:rPr>
                <w:sz w:val="28"/>
                <w:szCs w:val="28"/>
              </w:rPr>
              <w:t>”</w:t>
            </w:r>
          </w:p>
        </w:tc>
        <w:tc>
          <w:tcPr>
            <w:tcW w:w="252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0E0E0"/>
            <w:vAlign w:val="center"/>
          </w:tcPr>
          <w:p w14:paraId="35615FC0" w14:textId="77777777" w:rsidR="00551A85" w:rsidRPr="00C10B36" w:rsidRDefault="00A34223" w:rsidP="00551A85">
            <w:pPr>
              <w:pStyle w:val="Heading7"/>
              <w:jc w:val="center"/>
              <w:rPr>
                <w:sz w:val="28"/>
                <w:szCs w:val="28"/>
              </w:rPr>
            </w:pPr>
            <w:r w:rsidRPr="00C10B36">
              <w:rPr>
                <w:sz w:val="28"/>
                <w:szCs w:val="28"/>
              </w:rPr>
              <w:t xml:space="preserve">Катедра </w:t>
            </w:r>
          </w:p>
          <w:p w14:paraId="73A327AE" w14:textId="6F26B423" w:rsidR="00A34223" w:rsidRPr="00C10B36" w:rsidRDefault="00A34223" w:rsidP="00551A85">
            <w:pPr>
              <w:pStyle w:val="Heading7"/>
              <w:jc w:val="center"/>
              <w:rPr>
                <w:sz w:val="28"/>
                <w:szCs w:val="28"/>
              </w:rPr>
            </w:pPr>
            <w:r w:rsidRPr="00C10B36">
              <w:rPr>
                <w:sz w:val="28"/>
                <w:szCs w:val="28"/>
              </w:rPr>
              <w:t>“</w:t>
            </w:r>
            <w:r w:rsidR="00D00320">
              <w:rPr>
                <w:sz w:val="28"/>
                <w:szCs w:val="28"/>
                <w:lang w:val="en-US"/>
              </w:rPr>
              <w:t>КОНТРОЛ И АНАЛИЗ НА СТОПАНСКАТА ДЕЙНОСТ</w:t>
            </w:r>
            <w:r w:rsidRPr="00C10B36">
              <w:rPr>
                <w:sz w:val="28"/>
                <w:szCs w:val="28"/>
              </w:rPr>
              <w:t>”</w:t>
            </w:r>
          </w:p>
        </w:tc>
      </w:tr>
      <w:tr w:rsidR="00D06A7F" w:rsidRPr="00C10B36" w14:paraId="111455DA" w14:textId="77777777" w:rsidTr="00C10B36">
        <w:tc>
          <w:tcPr>
            <w:tcW w:w="2477" w:type="pct"/>
          </w:tcPr>
          <w:p w14:paraId="1DD15126" w14:textId="77777777" w:rsidR="00D06A7F" w:rsidRPr="00C10B36" w:rsidRDefault="00D06A7F" w:rsidP="00DD3041">
            <w:pPr>
              <w:spacing w:line="240" w:lineRule="atLeast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</w:tc>
        <w:tc>
          <w:tcPr>
            <w:tcW w:w="2523" w:type="pct"/>
          </w:tcPr>
          <w:p w14:paraId="0222EE15" w14:textId="77777777" w:rsidR="00D06A7F" w:rsidRPr="00C10B36" w:rsidRDefault="00D06A7F" w:rsidP="00DD3041">
            <w:pPr>
              <w:spacing w:line="240" w:lineRule="atLeast"/>
              <w:jc w:val="right"/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</w:tr>
      <w:tr w:rsidR="00A34223" w:rsidRPr="00C10B36" w14:paraId="2CE789AD" w14:textId="77777777" w:rsidTr="00C10B36">
        <w:tc>
          <w:tcPr>
            <w:tcW w:w="2477" w:type="pct"/>
          </w:tcPr>
          <w:p w14:paraId="542E44D8" w14:textId="77777777" w:rsidR="00A34223" w:rsidRPr="00C10B36" w:rsidRDefault="00A34223" w:rsidP="00DD3041">
            <w:pPr>
              <w:spacing w:line="240" w:lineRule="atLeast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Утвърждавам:</w:t>
            </w:r>
          </w:p>
        </w:tc>
        <w:tc>
          <w:tcPr>
            <w:tcW w:w="2523" w:type="pct"/>
          </w:tcPr>
          <w:p w14:paraId="0E13E93D" w14:textId="77777777" w:rsidR="00A34223" w:rsidRPr="00C10B36" w:rsidRDefault="00A34223" w:rsidP="00DD3041">
            <w:pPr>
              <w:spacing w:line="240" w:lineRule="atLeast"/>
              <w:jc w:val="right"/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</w:tr>
      <w:tr w:rsidR="00A34223" w:rsidRPr="00C32E02" w14:paraId="1BA906FB" w14:textId="77777777" w:rsidTr="00C10B36">
        <w:tc>
          <w:tcPr>
            <w:tcW w:w="2477" w:type="pct"/>
          </w:tcPr>
          <w:p w14:paraId="49997462" w14:textId="77777777" w:rsidR="00A34223" w:rsidRPr="00C10B36" w:rsidRDefault="001E60F5" w:rsidP="00BE4678">
            <w:pPr>
              <w:spacing w:line="240" w:lineRule="atLeast"/>
              <w:rPr>
                <w:rFonts w:ascii="Times New Roman" w:hAnsi="Times New Roman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sz w:val="24"/>
                <w:szCs w:val="24"/>
              </w:rPr>
              <w:t xml:space="preserve">               </w:t>
            </w:r>
            <w:r w:rsidR="00A34223"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Декан: </w:t>
            </w:r>
            <w:r w:rsidRPr="00C10B3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5A0423" w:rsidRPr="00C10B36">
              <w:rPr>
                <w:rFonts w:ascii="Times New Roman" w:hAnsi="Times New Roman"/>
                <w:sz w:val="24"/>
                <w:szCs w:val="24"/>
              </w:rPr>
              <w:t>…...……………...</w:t>
            </w:r>
            <w:r w:rsidR="00C10B36" w:rsidRPr="00C10B36">
              <w:rPr>
                <w:rFonts w:ascii="Times New Roman" w:hAnsi="Times New Roman"/>
                <w:sz w:val="24"/>
                <w:szCs w:val="24"/>
              </w:rPr>
              <w:t>..........................</w:t>
            </w:r>
          </w:p>
          <w:p w14:paraId="1F12B8D5" w14:textId="1BD794CE" w:rsidR="00A34223" w:rsidRPr="00C10B36" w:rsidRDefault="007D4A46" w:rsidP="001E60F5">
            <w:pPr>
              <w:spacing w:line="240" w:lineRule="atLeast"/>
              <w:jc w:val="right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(</w:t>
            </w:r>
            <w:r w:rsidR="008564BE">
              <w:rPr>
                <w:rFonts w:ascii="Times New Roman" w:hAnsi="Times New Roman"/>
                <w:sz w:val="24"/>
                <w:szCs w:val="24"/>
              </w:rPr>
              <w:t>доц. д-р Маргарита Шопова</w:t>
            </w:r>
            <w:r>
              <w:rPr>
                <w:rFonts w:ascii="Times New Roman" w:hAnsi="Times New Roman"/>
                <w:sz w:val="24"/>
                <w:szCs w:val="24"/>
              </w:rPr>
              <w:t>)</w:t>
            </w:r>
          </w:p>
        </w:tc>
        <w:tc>
          <w:tcPr>
            <w:tcW w:w="2523" w:type="pct"/>
          </w:tcPr>
          <w:p w14:paraId="2C498611" w14:textId="45C6BBE8" w:rsidR="00A34223" w:rsidRPr="00C10B36" w:rsidRDefault="00621AC0" w:rsidP="00803E86">
            <w:pPr>
              <w:spacing w:line="240" w:lineRule="atLeast"/>
              <w:jc w:val="right"/>
              <w:rPr>
                <w:rFonts w:ascii="Times New Roman" w:hAnsi="Times New Roman"/>
                <w:sz w:val="22"/>
                <w:szCs w:val="22"/>
                <w:lang w:val="bg-BG"/>
              </w:rPr>
            </w:pPr>
            <w:r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Приета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от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Pr="00C10B36">
              <w:rPr>
                <w:rFonts w:ascii="Times New Roman" w:hAnsi="Times New Roman"/>
                <w:sz w:val="22"/>
                <w:szCs w:val="22"/>
                <w:lang w:val="bg-BG"/>
              </w:rPr>
              <w:t>Ф</w:t>
            </w:r>
            <w:r w:rsidR="00845130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С</w:t>
            </w:r>
            <w:r w:rsidR="00C37CB5" w:rsidRPr="00C32E02">
              <w:rPr>
                <w:rFonts w:ascii="Times New Roman" w:hAnsi="Times New Roman"/>
                <w:sz w:val="22"/>
                <w:szCs w:val="22"/>
                <w:lang w:val="ru-RU"/>
              </w:rPr>
              <w:t>,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803E8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Протокол </w:t>
            </w:r>
            <w:r w:rsidR="00016AE2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№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8564BE">
              <w:rPr>
                <w:rFonts w:ascii="Times New Roman" w:hAnsi="Times New Roman"/>
                <w:sz w:val="22"/>
                <w:szCs w:val="22"/>
              </w:rPr>
              <w:t>6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от</w:t>
            </w:r>
            <w:r w:rsidR="00803E8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8564BE">
              <w:rPr>
                <w:rFonts w:ascii="Times New Roman" w:hAnsi="Times New Roman"/>
                <w:sz w:val="22"/>
                <w:szCs w:val="22"/>
              </w:rPr>
              <w:t>26.11.2024</w:t>
            </w:r>
            <w:r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г.</w:t>
            </w:r>
            <w:r w:rsidR="008D3DCC" w:rsidRPr="00C10B36">
              <w:rPr>
                <w:rFonts w:ascii="Times New Roman" w:hAnsi="Times New Roman"/>
                <w:sz w:val="22"/>
                <w:szCs w:val="22"/>
                <w:lang w:val="ru-RU"/>
              </w:rPr>
              <w:br/>
            </w:r>
            <w:r w:rsidR="00A34223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Приета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A34223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от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A34223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К</w:t>
            </w:r>
            <w:r w:rsidR="00845130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С</w:t>
            </w:r>
            <w:r w:rsidR="00C37CB5" w:rsidRPr="00C32E02">
              <w:rPr>
                <w:rFonts w:ascii="Times New Roman" w:hAnsi="Times New Roman"/>
                <w:sz w:val="22"/>
                <w:szCs w:val="22"/>
                <w:lang w:val="ru-RU"/>
              </w:rPr>
              <w:t>,</w:t>
            </w:r>
            <w:r w:rsidR="00803E8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Протокол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016AE2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№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8564BE">
              <w:rPr>
                <w:rFonts w:ascii="Times New Roman" w:hAnsi="Times New Roman"/>
                <w:sz w:val="22"/>
                <w:szCs w:val="22"/>
              </w:rPr>
              <w:t>4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DD4074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от</w:t>
            </w:r>
            <w:r w:rsidR="00803E8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8564BE">
              <w:rPr>
                <w:rFonts w:ascii="Times New Roman" w:hAnsi="Times New Roman"/>
                <w:sz w:val="22"/>
                <w:szCs w:val="22"/>
              </w:rPr>
              <w:t>20.11.2024</w:t>
            </w:r>
            <w:r w:rsidR="00A34223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г.</w:t>
            </w:r>
          </w:p>
        </w:tc>
      </w:tr>
      <w:tr w:rsidR="00A34223" w:rsidRPr="00C10B36" w14:paraId="650236CF" w14:textId="77777777" w:rsidTr="00C10B36">
        <w:tc>
          <w:tcPr>
            <w:tcW w:w="5000" w:type="pct"/>
            <w:gridSpan w:val="2"/>
          </w:tcPr>
          <w:p w14:paraId="0A1F758C" w14:textId="77777777" w:rsidR="00DD3041" w:rsidRPr="00C10B36" w:rsidRDefault="00DD3041" w:rsidP="00C37CC3">
            <w:pPr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73ED2584" w14:textId="77777777" w:rsidR="00DD3041" w:rsidRPr="00C10B36" w:rsidRDefault="00DD3041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11ABD868" w14:textId="77777777" w:rsidR="00B22449" w:rsidRDefault="00B22449" w:rsidP="00B22449">
            <w:pPr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21CD1BD5" w14:textId="77777777" w:rsidR="00B22449" w:rsidRPr="00C10B36" w:rsidRDefault="00B22449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082305CD" w14:textId="0899BB91" w:rsidR="00A34223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0CBD5C7B" w14:textId="57919401" w:rsidR="00B22449" w:rsidRDefault="00B22449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06E7C27C" w14:textId="77777777" w:rsidR="00B22449" w:rsidRPr="00C10B36" w:rsidRDefault="00B22449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42A22DAA" w14:textId="77777777" w:rsidR="00A34223" w:rsidRPr="00C10B36" w:rsidRDefault="00A34223" w:rsidP="00DD3041">
            <w:pPr>
              <w:jc w:val="center"/>
              <w:rPr>
                <w:rFonts w:ascii="Times New Roman" w:hAnsi="Times New Roman"/>
                <w:b/>
                <w:sz w:val="36"/>
                <w:szCs w:val="36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36"/>
                <w:szCs w:val="36"/>
                <w:lang w:val="bg-BG"/>
              </w:rPr>
              <w:t>УЧЕБНА ПРОГРАМА</w:t>
            </w:r>
          </w:p>
          <w:p w14:paraId="62BEA254" w14:textId="77777777" w:rsidR="00A34223" w:rsidRPr="00C10B36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46666CF9" w14:textId="77777777" w:rsidR="00A34223" w:rsidRPr="00C10B36" w:rsidRDefault="00865DDB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на</w:t>
            </w:r>
          </w:p>
          <w:p w14:paraId="626F5AFB" w14:textId="77777777" w:rsidR="00A34223" w:rsidRPr="00C10B36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</w:tc>
      </w:tr>
      <w:tr w:rsidR="00A34223" w:rsidRPr="00C10B36" w14:paraId="6CF4027D" w14:textId="77777777" w:rsidTr="00C10B36">
        <w:tc>
          <w:tcPr>
            <w:tcW w:w="5000" w:type="pct"/>
            <w:gridSpan w:val="2"/>
          </w:tcPr>
          <w:p w14:paraId="20FD850F" w14:textId="77777777" w:rsidR="00016AE2" w:rsidRPr="00C10B36" w:rsidRDefault="00A34223" w:rsidP="00DD3041">
            <w:pPr>
              <w:pStyle w:val="Heading1"/>
              <w:spacing w:line="240" w:lineRule="auto"/>
              <w:rPr>
                <w:sz w:val="28"/>
                <w:szCs w:val="28"/>
              </w:rPr>
            </w:pPr>
            <w:r w:rsidRPr="00C10B36">
              <w:rPr>
                <w:sz w:val="36"/>
                <w:szCs w:val="36"/>
              </w:rPr>
              <w:t>Учебна дисциплина</w:t>
            </w:r>
          </w:p>
          <w:p w14:paraId="38E64C78" w14:textId="77777777" w:rsidR="00016AE2" w:rsidRPr="00C10B36" w:rsidRDefault="00016AE2" w:rsidP="00DD3041">
            <w:pPr>
              <w:pStyle w:val="Heading1"/>
              <w:spacing w:line="240" w:lineRule="auto"/>
              <w:rPr>
                <w:sz w:val="28"/>
                <w:szCs w:val="28"/>
              </w:rPr>
            </w:pPr>
          </w:p>
          <w:p w14:paraId="76105E06" w14:textId="7423985B" w:rsidR="00A34223" w:rsidRPr="00C10B36" w:rsidRDefault="00A34223" w:rsidP="00EB040E">
            <w:pPr>
              <w:pStyle w:val="Heading1"/>
              <w:spacing w:line="240" w:lineRule="auto"/>
              <w:rPr>
                <w:sz w:val="28"/>
                <w:szCs w:val="28"/>
              </w:rPr>
            </w:pPr>
            <w:r w:rsidRPr="00C10B36">
              <w:rPr>
                <w:sz w:val="28"/>
                <w:szCs w:val="28"/>
              </w:rPr>
              <w:t>“</w:t>
            </w:r>
            <w:r w:rsidR="008564BE">
              <w:rPr>
                <w:sz w:val="28"/>
                <w:szCs w:val="28"/>
                <w:lang w:val="en-US"/>
              </w:rPr>
              <w:t>Одит в публичния сектор</w:t>
            </w:r>
            <w:r w:rsidRPr="00C10B36">
              <w:rPr>
                <w:sz w:val="28"/>
                <w:szCs w:val="28"/>
              </w:rPr>
              <w:t>”</w:t>
            </w:r>
          </w:p>
        </w:tc>
      </w:tr>
      <w:tr w:rsidR="00A34223" w:rsidRPr="00C32E02" w14:paraId="2478F480" w14:textId="77777777" w:rsidTr="00C10B36">
        <w:tc>
          <w:tcPr>
            <w:tcW w:w="5000" w:type="pct"/>
            <w:gridSpan w:val="2"/>
          </w:tcPr>
          <w:p w14:paraId="68106E6B" w14:textId="77777777" w:rsidR="00A34223" w:rsidRPr="00C10B36" w:rsidRDefault="00A34223" w:rsidP="00DD3041">
            <w:pPr>
              <w:pStyle w:val="Heading1"/>
              <w:spacing w:line="240" w:lineRule="auto"/>
              <w:rPr>
                <w:sz w:val="24"/>
                <w:szCs w:val="24"/>
              </w:rPr>
            </w:pPr>
          </w:p>
          <w:p w14:paraId="5968E632" w14:textId="1498DC8A" w:rsidR="00D401A5" w:rsidRPr="00C10B36" w:rsidRDefault="00D401A5" w:rsidP="00D401A5">
            <w:pPr>
              <w:spacing w:line="240" w:lineRule="exact"/>
              <w:jc w:val="center"/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Код на дисциплината: </w:t>
            </w:r>
            <w:r w:rsidR="008564BE">
              <w:rPr>
                <w:rFonts w:ascii="Times New Roman" w:hAnsi="Times New Roman"/>
                <w:b/>
                <w:sz w:val="24"/>
                <w:szCs w:val="24"/>
              </w:rPr>
              <w:t>ФСО-ККАСД-Б-340</w:t>
            </w:r>
          </w:p>
          <w:p w14:paraId="2853F883" w14:textId="77777777" w:rsidR="00D401A5" w:rsidRPr="00C10B36" w:rsidRDefault="00D401A5" w:rsidP="00D401A5">
            <w:pPr>
              <w:spacing w:line="240" w:lineRule="exact"/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38718618" w14:textId="475148D0" w:rsidR="00D401A5" w:rsidRPr="00C10B36" w:rsidRDefault="00E671AD" w:rsidP="00D401A5">
            <w:pPr>
              <w:spacing w:line="240" w:lineRule="exact"/>
              <w:jc w:val="right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Брой кредити по учебен план: (</w:t>
            </w:r>
            <w:r w:rsidR="008564BE">
              <w:rPr>
                <w:rFonts w:ascii="Times New Roman" w:hAnsi="Times New Roman"/>
                <w:b/>
                <w:sz w:val="24"/>
                <w:szCs w:val="24"/>
              </w:rPr>
              <w:t>5</w:t>
            </w:r>
            <w:r w:rsidR="00D401A5"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)</w:t>
            </w:r>
          </w:p>
          <w:p w14:paraId="76320BA6" w14:textId="77777777" w:rsidR="00845130" w:rsidRPr="00C10B36" w:rsidRDefault="00845130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78F5E3B3" w14:textId="77777777" w:rsidR="00845130" w:rsidRPr="00C10B36" w:rsidRDefault="00845130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35DBBBB7" w14:textId="77777777" w:rsidR="00B22449" w:rsidRPr="00C10B36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13FEEC97" w14:textId="77777777" w:rsidR="00A34223" w:rsidRPr="00C10B36" w:rsidRDefault="00A34223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35C722B1" w14:textId="77777777" w:rsidR="00A34223" w:rsidRPr="00C10B36" w:rsidRDefault="00A34223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338A9EDE" w14:textId="77777777" w:rsidR="0003321F" w:rsidRPr="00C10B36" w:rsidRDefault="0003321F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7829B9AF" w14:textId="77777777" w:rsidR="00A34223" w:rsidRDefault="00A34223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4946C3F9" w14:textId="77777777" w:rsidR="00B22449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33444493" w14:textId="77777777" w:rsidR="00B22449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04AAD795" w14:textId="0998C124" w:rsidR="00B22449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44362811" w14:textId="6CABF189" w:rsidR="00851011" w:rsidRDefault="00851011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1B5DFB0D" w14:textId="77777777" w:rsidR="00851011" w:rsidRDefault="00851011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5D35AC72" w14:textId="77777777" w:rsidR="00B22449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0BA1567E" w14:textId="77777777" w:rsidR="00B22449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01EAB6F1" w14:textId="477FDBF1" w:rsidR="00B22449" w:rsidRPr="00C10B36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</w:tr>
      <w:tr w:rsidR="00845130" w:rsidRPr="00C32E02" w14:paraId="3DE9AAC9" w14:textId="77777777" w:rsidTr="00C10B36">
        <w:tc>
          <w:tcPr>
            <w:tcW w:w="2477" w:type="pct"/>
          </w:tcPr>
          <w:p w14:paraId="4F4887C7" w14:textId="33E592AC" w:rsidR="00845130" w:rsidRPr="00C10B36" w:rsidRDefault="00845130" w:rsidP="006A2C4B">
            <w:pPr>
              <w:pStyle w:val="Heading2"/>
              <w:spacing w:line="240" w:lineRule="auto"/>
              <w:rPr>
                <w:sz w:val="24"/>
                <w:szCs w:val="24"/>
                <w:lang w:val="en-US"/>
              </w:rPr>
            </w:pPr>
            <w:r w:rsidRPr="00C10B36">
              <w:rPr>
                <w:b w:val="0"/>
                <w:bCs/>
                <w:caps w:val="0"/>
                <w:sz w:val="24"/>
                <w:szCs w:val="24"/>
              </w:rPr>
              <w:t>Образователно-квалификационна степен:</w:t>
            </w:r>
            <w:r w:rsidRPr="00C10B36">
              <w:rPr>
                <w:caps w:val="0"/>
                <w:sz w:val="24"/>
                <w:szCs w:val="24"/>
              </w:rPr>
              <w:t xml:space="preserve"> </w:t>
            </w:r>
            <w:r w:rsidR="008564BE">
              <w:rPr>
                <w:caps w:val="0"/>
                <w:sz w:val="24"/>
                <w:szCs w:val="24"/>
                <w:lang w:val="en-US"/>
              </w:rPr>
              <w:t>БАКАЛАВЪР</w:t>
            </w:r>
          </w:p>
        </w:tc>
        <w:tc>
          <w:tcPr>
            <w:tcW w:w="2523" w:type="pct"/>
          </w:tcPr>
          <w:p w14:paraId="2C8DAD65" w14:textId="77777777" w:rsidR="0003321F" w:rsidRPr="00C10B36" w:rsidRDefault="00845130" w:rsidP="00845130">
            <w:pPr>
              <w:pStyle w:val="Heading2"/>
              <w:spacing w:line="240" w:lineRule="auto"/>
              <w:jc w:val="right"/>
              <w:rPr>
                <w:caps w:val="0"/>
                <w:sz w:val="24"/>
                <w:szCs w:val="24"/>
              </w:rPr>
            </w:pPr>
            <w:r w:rsidRPr="00C10B36">
              <w:rPr>
                <w:b w:val="0"/>
                <w:caps w:val="0"/>
                <w:sz w:val="24"/>
                <w:szCs w:val="24"/>
              </w:rPr>
              <w:t>Код на документа:</w:t>
            </w:r>
          </w:p>
          <w:p w14:paraId="5241B5D6" w14:textId="146333A0" w:rsidR="00845130" w:rsidRPr="00C10B36" w:rsidRDefault="00E671AD" w:rsidP="00551A85">
            <w:pPr>
              <w:pStyle w:val="Heading2"/>
              <w:spacing w:line="240" w:lineRule="auto"/>
              <w:jc w:val="right"/>
              <w:rPr>
                <w:caps w:val="0"/>
                <w:sz w:val="24"/>
                <w:szCs w:val="24"/>
                <w:lang w:val="ru-RU"/>
              </w:rPr>
            </w:pPr>
            <w:r w:rsidRPr="00C10B36">
              <w:rPr>
                <w:caps w:val="0"/>
                <w:sz w:val="24"/>
                <w:szCs w:val="24"/>
              </w:rPr>
              <w:t>УД/УПР-</w:t>
            </w:r>
            <w:r w:rsidR="008564BE">
              <w:rPr>
                <w:caps w:val="0"/>
                <w:sz w:val="24"/>
                <w:szCs w:val="24"/>
                <w:lang w:val="en-US"/>
              </w:rPr>
              <w:t>ФСО-ККАСД-Б-340</w:t>
            </w:r>
          </w:p>
        </w:tc>
      </w:tr>
      <w:tr w:rsidR="00845130" w:rsidRPr="00C10B36" w14:paraId="6695F67C" w14:textId="77777777" w:rsidTr="00C10B36">
        <w:tc>
          <w:tcPr>
            <w:tcW w:w="2477" w:type="pct"/>
          </w:tcPr>
          <w:p w14:paraId="4849A4E8" w14:textId="09389772" w:rsidR="00845130" w:rsidRPr="00C32E02" w:rsidRDefault="00845130" w:rsidP="00C10B36">
            <w:pPr>
              <w:pStyle w:val="Heading2"/>
              <w:spacing w:line="240" w:lineRule="auto"/>
              <w:rPr>
                <w:b w:val="0"/>
                <w:caps w:val="0"/>
                <w:sz w:val="24"/>
                <w:szCs w:val="24"/>
                <w:lang w:val="ru-RU"/>
              </w:rPr>
            </w:pPr>
            <w:r w:rsidRPr="00C10B36">
              <w:rPr>
                <w:b w:val="0"/>
                <w:caps w:val="0"/>
                <w:sz w:val="24"/>
                <w:szCs w:val="24"/>
              </w:rPr>
              <w:t xml:space="preserve">Форма на обучение: </w:t>
            </w:r>
            <w:r w:rsidRPr="00C10B36">
              <w:rPr>
                <w:bCs/>
                <w:caps w:val="0"/>
                <w:sz w:val="24"/>
                <w:szCs w:val="24"/>
              </w:rPr>
              <w:t>РЕДОВНА/ЗАДОЧНА</w:t>
            </w:r>
            <w:r w:rsidR="00C10B36" w:rsidRPr="00C32E02">
              <w:rPr>
                <w:bCs/>
                <w:caps w:val="0"/>
                <w:sz w:val="24"/>
                <w:szCs w:val="24"/>
                <w:lang w:val="ru-RU"/>
              </w:rPr>
              <w:t>/</w:t>
            </w:r>
            <w:r w:rsidR="00C10B36" w:rsidRPr="00C10B36">
              <w:rPr>
                <w:bCs/>
                <w:caps w:val="0"/>
                <w:sz w:val="24"/>
                <w:szCs w:val="24"/>
              </w:rPr>
              <w:t>ДИСТАНЦИОННА</w:t>
            </w:r>
            <w:r w:rsidR="00C10B36" w:rsidRPr="00C10B36">
              <w:rPr>
                <w:bCs/>
                <w:caps w:val="0"/>
                <w:sz w:val="24"/>
                <w:szCs w:val="24"/>
              </w:rPr>
              <w:br/>
            </w:r>
            <w:r w:rsidR="00C10B36" w:rsidRPr="00C10B36">
              <w:rPr>
                <w:b w:val="0"/>
                <w:caps w:val="0"/>
                <w:sz w:val="22"/>
                <w:szCs w:val="22"/>
              </w:rPr>
              <w:t>Език</w:t>
            </w:r>
            <w:r w:rsidR="00C10B36" w:rsidRPr="00C10B36">
              <w:rPr>
                <w:b w:val="0"/>
                <w:caps w:val="0"/>
                <w:color w:val="000000" w:themeColor="text1"/>
                <w:sz w:val="22"/>
                <w:szCs w:val="22"/>
              </w:rPr>
              <w:t>:</w:t>
            </w:r>
            <w:r w:rsidR="006844A7" w:rsidRPr="00C32E02">
              <w:rPr>
                <w:b w:val="0"/>
                <w:caps w:val="0"/>
                <w:color w:val="000000" w:themeColor="text1"/>
                <w:sz w:val="22"/>
                <w:szCs w:val="22"/>
                <w:lang w:val="ru-RU"/>
              </w:rPr>
              <w:t xml:space="preserve"> </w:t>
            </w:r>
            <w:r w:rsidR="008564BE" w:rsidRPr="009D6D2B">
              <w:rPr>
                <w:caps w:val="0"/>
                <w:color w:val="000000" w:themeColor="text1"/>
                <w:sz w:val="22"/>
                <w:szCs w:val="22"/>
                <w:lang w:val="en-US"/>
              </w:rPr>
              <w:t>БЪЛГАРСКИ</w:t>
            </w:r>
          </w:p>
        </w:tc>
        <w:tc>
          <w:tcPr>
            <w:tcW w:w="2523" w:type="pct"/>
          </w:tcPr>
          <w:p w14:paraId="4C48217C" w14:textId="77777777" w:rsidR="0003321F" w:rsidRPr="00C10B36" w:rsidRDefault="00845130" w:rsidP="00845130">
            <w:pPr>
              <w:pStyle w:val="Heading2"/>
              <w:spacing w:line="240" w:lineRule="auto"/>
              <w:jc w:val="right"/>
              <w:rPr>
                <w:b w:val="0"/>
                <w:caps w:val="0"/>
                <w:sz w:val="24"/>
                <w:szCs w:val="24"/>
              </w:rPr>
            </w:pPr>
            <w:r w:rsidRPr="00C10B36">
              <w:rPr>
                <w:b w:val="0"/>
                <w:caps w:val="0"/>
                <w:sz w:val="24"/>
                <w:szCs w:val="24"/>
              </w:rPr>
              <w:t>Версия:</w:t>
            </w:r>
          </w:p>
          <w:p w14:paraId="06397DA6" w14:textId="3CC02F5B" w:rsidR="00845130" w:rsidRPr="00C10B36" w:rsidRDefault="008564BE" w:rsidP="00986671">
            <w:pPr>
              <w:pStyle w:val="Heading2"/>
              <w:spacing w:line="240" w:lineRule="auto"/>
              <w:jc w:val="right"/>
              <w:rPr>
                <w:caps w:val="0"/>
                <w:sz w:val="24"/>
                <w:szCs w:val="24"/>
                <w:lang w:val="en-US"/>
              </w:rPr>
            </w:pPr>
            <w:r>
              <w:rPr>
                <w:caps w:val="0"/>
                <w:sz w:val="24"/>
                <w:szCs w:val="24"/>
                <w:lang w:val="en-US"/>
              </w:rPr>
              <w:t>v.03/2024</w:t>
            </w:r>
          </w:p>
        </w:tc>
      </w:tr>
    </w:tbl>
    <w:p w14:paraId="221DE132" w14:textId="77777777" w:rsidR="00A34223" w:rsidRPr="00C10B36" w:rsidRDefault="00A34223" w:rsidP="00A34223">
      <w:pPr>
        <w:spacing w:line="20" w:lineRule="atLeast"/>
        <w:rPr>
          <w:rFonts w:ascii="Times New Roman" w:hAnsi="Times New Roman"/>
          <w:sz w:val="24"/>
          <w:szCs w:val="24"/>
          <w:lang w:val="bg-BG"/>
        </w:rPr>
      </w:pPr>
    </w:p>
    <w:p w14:paraId="6F54EF16" w14:textId="77777777" w:rsidR="00A34223" w:rsidRPr="00C10B36" w:rsidRDefault="00A34223" w:rsidP="00A34223">
      <w:pPr>
        <w:spacing w:line="240" w:lineRule="exact"/>
        <w:jc w:val="both"/>
        <w:rPr>
          <w:rFonts w:ascii="Times New Roman" w:hAnsi="Times New Roman"/>
          <w:b/>
          <w:bCs/>
          <w:sz w:val="28"/>
          <w:szCs w:val="28"/>
          <w:lang w:val="bg-BG"/>
        </w:rPr>
      </w:pPr>
      <w:r w:rsidRPr="00C10B36">
        <w:rPr>
          <w:rFonts w:ascii="Times New Roman" w:hAnsi="Times New Roman"/>
          <w:sz w:val="24"/>
          <w:szCs w:val="24"/>
          <w:lang w:val="bg-BG"/>
        </w:rPr>
        <w:br w:type="page"/>
      </w:r>
      <w:r w:rsidRPr="00C10B36">
        <w:rPr>
          <w:rFonts w:ascii="Times New Roman" w:hAnsi="Times New Roman"/>
          <w:b/>
          <w:bCs/>
          <w:sz w:val="28"/>
          <w:szCs w:val="28"/>
          <w:lang w:val="bg-BG"/>
        </w:rPr>
        <w:lastRenderedPageBreak/>
        <w:t>І. ОРГАНИЗАЦИЯ НА ОБУЧЕНИЕТО</w:t>
      </w:r>
    </w:p>
    <w:p w14:paraId="28651A7A" w14:textId="77777777" w:rsidR="00F01A49" w:rsidRPr="00C10B36" w:rsidRDefault="00F01A49" w:rsidP="00A34223">
      <w:pPr>
        <w:spacing w:line="240" w:lineRule="exact"/>
        <w:jc w:val="right"/>
        <w:rPr>
          <w:rFonts w:ascii="Times New Roman" w:hAnsi="Times New Roman"/>
          <w:b/>
          <w:sz w:val="24"/>
          <w:szCs w:val="24"/>
          <w:lang w:val="bg-BG"/>
        </w:rPr>
      </w:pPr>
    </w:p>
    <w:p w14:paraId="49B57AFC" w14:textId="4E92B2FA" w:rsidR="00E26DC1" w:rsidRPr="00CB45E2" w:rsidRDefault="00E26DC1" w:rsidP="00CB45E2">
      <w:pPr>
        <w:jc w:val="center"/>
        <w:rPr>
          <w:rFonts w:ascii="Times New Roman" w:hAnsi="Times New Roman"/>
          <w:b/>
          <w:sz w:val="28"/>
          <w:szCs w:val="24"/>
          <w:lang w:val="bg-BG"/>
        </w:rPr>
      </w:pPr>
      <w:r w:rsidRPr="00C10B36">
        <w:rPr>
          <w:rFonts w:ascii="Times New Roman" w:hAnsi="Times New Roman"/>
          <w:b/>
          <w:sz w:val="28"/>
          <w:szCs w:val="24"/>
          <w:lang w:val="bg-BG"/>
        </w:rPr>
        <w:t>Часове учебна</w:t>
      </w:r>
      <w:r w:rsidR="00A34223" w:rsidRPr="00C10B36">
        <w:rPr>
          <w:rFonts w:ascii="Times New Roman" w:hAnsi="Times New Roman"/>
          <w:b/>
          <w:sz w:val="28"/>
          <w:szCs w:val="24"/>
          <w:lang w:val="bg-BG"/>
        </w:rPr>
        <w:t xml:space="preserve"> заетост (</w:t>
      </w:r>
      <w:r w:rsidR="000075A3" w:rsidRPr="00C10B36">
        <w:rPr>
          <w:rFonts w:ascii="Times New Roman" w:hAnsi="Times New Roman"/>
          <w:b/>
          <w:sz w:val="28"/>
          <w:szCs w:val="24"/>
          <w:lang w:val="bg-BG"/>
        </w:rPr>
        <w:t xml:space="preserve">семестър с продължителност </w:t>
      </w:r>
      <w:r w:rsidR="00DC6B74">
        <w:rPr>
          <w:rFonts w:ascii="Times New Roman" w:hAnsi="Times New Roman"/>
          <w:b/>
          <w:sz w:val="28"/>
          <w:szCs w:val="24"/>
        </w:rPr>
        <w:t>14</w:t>
      </w:r>
      <w:r w:rsidR="000075A3" w:rsidRPr="00C10B36">
        <w:rPr>
          <w:rFonts w:ascii="Times New Roman" w:hAnsi="Times New Roman"/>
          <w:b/>
          <w:sz w:val="28"/>
          <w:szCs w:val="24"/>
          <w:lang w:val="bg-BG"/>
        </w:rPr>
        <w:t xml:space="preserve"> седмици</w:t>
      </w:r>
      <w:r w:rsidR="00A34223" w:rsidRPr="00C10B36">
        <w:rPr>
          <w:rFonts w:ascii="Times New Roman" w:hAnsi="Times New Roman"/>
          <w:b/>
          <w:sz w:val="28"/>
          <w:szCs w:val="24"/>
          <w:lang w:val="bg-BG"/>
        </w:rPr>
        <w:t>)</w:t>
      </w:r>
      <w:r w:rsidR="00A74D27">
        <w:rPr>
          <w:rFonts w:ascii="Times New Roman" w:hAnsi="Times New Roman"/>
          <w:b/>
          <w:sz w:val="28"/>
          <w:szCs w:val="24"/>
          <w:lang w:val="bg-BG"/>
        </w:rPr>
        <w:br/>
      </w:r>
    </w:p>
    <w:p w14:paraId="523BE605" w14:textId="77777777" w:rsidR="00A34223" w:rsidRPr="00C10B36" w:rsidRDefault="00301027" w:rsidP="00621AC0">
      <w:pPr>
        <w:jc w:val="right"/>
        <w:rPr>
          <w:rFonts w:ascii="Times New Roman" w:hAnsi="Times New Roman"/>
          <w:b/>
          <w:i/>
          <w:sz w:val="24"/>
          <w:szCs w:val="24"/>
          <w:lang w:val="bg-BG"/>
        </w:rPr>
      </w:pPr>
      <w:r w:rsidRPr="00C10B36">
        <w:rPr>
          <w:rFonts w:ascii="Times New Roman" w:hAnsi="Times New Roman"/>
          <w:b/>
          <w:i/>
          <w:sz w:val="24"/>
          <w:szCs w:val="24"/>
          <w:lang w:val="bg-BG"/>
        </w:rPr>
        <w:t>Таблица № 1</w:t>
      </w:r>
    </w:p>
    <w:tbl>
      <w:tblPr>
        <w:tblW w:w="4869" w:type="pct"/>
        <w:tblInd w:w="283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5523"/>
        <w:gridCol w:w="1559"/>
        <w:gridCol w:w="1562"/>
        <w:gridCol w:w="1836"/>
      </w:tblGrid>
      <w:tr w:rsidR="00C10B36" w:rsidRPr="00C10B36" w14:paraId="0F7B059C" w14:textId="77777777" w:rsidTr="00F21C6D">
        <w:trPr>
          <w:cantSplit/>
          <w:trHeight w:val="1134"/>
        </w:trPr>
        <w:tc>
          <w:tcPr>
            <w:tcW w:w="2635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0E0E0"/>
            <w:vAlign w:val="center"/>
          </w:tcPr>
          <w:p w14:paraId="5EF42ACD" w14:textId="77777777" w:rsidR="00C10B36" w:rsidRPr="00C10B36" w:rsidRDefault="00C10B36" w:rsidP="000075A3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Учебна заетост</w:t>
            </w:r>
          </w:p>
          <w:p w14:paraId="581AE445" w14:textId="77777777" w:rsidR="00C10B36" w:rsidRPr="00C10B36" w:rsidRDefault="00C10B36" w:rsidP="000075A3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/аудиторна и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извънаудиторна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/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0E0E0"/>
            <w:vAlign w:val="center"/>
          </w:tcPr>
          <w:p w14:paraId="1AB41731" w14:textId="77777777" w:rsidR="00C10B36" w:rsidRPr="00C10B36" w:rsidRDefault="00C10B36" w:rsidP="000075A3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proofErr w:type="spellStart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>Редовна</w:t>
            </w:r>
            <w:proofErr w:type="spellEnd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>форма</w:t>
            </w:r>
            <w:proofErr w:type="spellEnd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>на</w:t>
            </w:r>
            <w:proofErr w:type="spellEnd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>обучение</w:t>
            </w:r>
            <w:proofErr w:type="spellEnd"/>
          </w:p>
        </w:tc>
        <w:tc>
          <w:tcPr>
            <w:tcW w:w="745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0E0E0"/>
            <w:vAlign w:val="center"/>
          </w:tcPr>
          <w:p w14:paraId="09EA6A67" w14:textId="77777777" w:rsidR="00C10B36" w:rsidRPr="00C10B36" w:rsidRDefault="00C10B36" w:rsidP="000075A3">
            <w:pPr>
              <w:jc w:val="center"/>
              <w:rPr>
                <w:rFonts w:ascii="Times New Roman" w:hAnsi="Times New Roman"/>
                <w:b/>
                <w:sz w:val="20"/>
                <w:lang w:val="bg-BG"/>
              </w:rPr>
            </w:pP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Задочна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форма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на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обучение</w:t>
            </w:r>
            <w:proofErr w:type="spellEnd"/>
          </w:p>
        </w:tc>
        <w:tc>
          <w:tcPr>
            <w:tcW w:w="876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0E0E0"/>
            <w:vAlign w:val="center"/>
          </w:tcPr>
          <w:p w14:paraId="01009C5B" w14:textId="77777777" w:rsidR="00C10B36" w:rsidRPr="00C10B36" w:rsidRDefault="00C10B36" w:rsidP="000075A3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Дистанционна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форма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на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обучение</w:t>
            </w:r>
            <w:proofErr w:type="spellEnd"/>
          </w:p>
        </w:tc>
      </w:tr>
      <w:tr w:rsidR="00C10B36" w:rsidRPr="00C10B36" w14:paraId="13FDED13" w14:textId="77777777" w:rsidTr="00CF40F4">
        <w:trPr>
          <w:cantSplit/>
          <w:trHeight w:val="315"/>
        </w:trPr>
        <w:tc>
          <w:tcPr>
            <w:tcW w:w="2635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57" w:type="dxa"/>
              <w:bottom w:w="57" w:type="dxa"/>
            </w:tcMar>
            <w:vAlign w:val="center"/>
          </w:tcPr>
          <w:p w14:paraId="7D92EE23" w14:textId="77777777" w:rsidR="00C10B36" w:rsidRPr="003C3856" w:rsidRDefault="00C10B36" w:rsidP="000075A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1. Аудиторна заетост</w:t>
            </w:r>
            <w:r w:rsidR="003C3856">
              <w:rPr>
                <w:rFonts w:ascii="Times New Roman" w:hAnsi="Times New Roman"/>
                <w:b/>
                <w:sz w:val="24"/>
                <w:szCs w:val="24"/>
              </w:rPr>
              <w:t xml:space="preserve"> (</w:t>
            </w:r>
            <w:r w:rsidR="003C385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АЗ</w:t>
            </w:r>
            <w:r w:rsidR="003C3856">
              <w:rPr>
                <w:rFonts w:ascii="Times New Roman" w:hAnsi="Times New Roman"/>
                <w:b/>
                <w:sz w:val="24"/>
                <w:szCs w:val="24"/>
              </w:rPr>
              <w:t>)</w:t>
            </w:r>
          </w:p>
        </w:tc>
        <w:tc>
          <w:tcPr>
            <w:tcW w:w="744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  <w:vAlign w:val="center"/>
          </w:tcPr>
          <w:p w14:paraId="08C6B076" w14:textId="654077C8" w:rsidR="00C10B36" w:rsidRPr="00C10B36" w:rsidRDefault="00D80EF8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56</w:t>
            </w:r>
          </w:p>
        </w:tc>
        <w:tc>
          <w:tcPr>
            <w:tcW w:w="745" w:type="pct"/>
            <w:tcBorders>
              <w:top w:val="single" w:sz="4" w:space="0" w:color="auto"/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96C64C6" w14:textId="7540134D" w:rsidR="00C10B36" w:rsidRPr="00C10B36" w:rsidRDefault="00D80EF8" w:rsidP="00BE4678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28</w:t>
            </w:r>
          </w:p>
        </w:tc>
        <w:tc>
          <w:tcPr>
            <w:tcW w:w="876" w:type="pct"/>
            <w:tcBorders>
              <w:top w:val="single" w:sz="4" w:space="0" w:color="auto"/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5E62EBD3" w14:textId="363158D3" w:rsidR="00C10B36" w:rsidRPr="00C10B36" w:rsidRDefault="00D80EF8" w:rsidP="00C10B36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56</w:t>
            </w:r>
          </w:p>
        </w:tc>
      </w:tr>
      <w:tr w:rsidR="00C10B36" w:rsidRPr="00C10B36" w14:paraId="324C41B6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0F7CA934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1.1. Лекции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3C73E551" w14:textId="1E296734" w:rsidR="00C10B36" w:rsidRPr="00C10B36" w:rsidRDefault="00D80EF8" w:rsidP="00DD304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28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5311B75" w14:textId="16519B5D" w:rsidR="00C10B36" w:rsidRPr="00C10B36" w:rsidRDefault="00D80EF8" w:rsidP="0098667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07F738D7" w14:textId="554385CF" w:rsidR="00C10B36" w:rsidRPr="00C10B36" w:rsidRDefault="00D80EF8" w:rsidP="0098667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28</w:t>
            </w:r>
          </w:p>
        </w:tc>
      </w:tr>
      <w:tr w:rsidR="00C10B36" w:rsidRPr="00C10B36" w14:paraId="21E1694A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281A009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1.2. Семинарни занятия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31E54699" w14:textId="3568F37C" w:rsidR="00C10B36" w:rsidRPr="00C10B36" w:rsidRDefault="00D80EF8" w:rsidP="0098667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28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3D22071" w14:textId="53C204EB" w:rsidR="00C10B36" w:rsidRPr="00C10B36" w:rsidRDefault="00D80EF8" w:rsidP="0098667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6F33661D" w14:textId="1A713942" w:rsidR="00C10B36" w:rsidRPr="00C10B36" w:rsidRDefault="00D80EF8" w:rsidP="0098667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28</w:t>
            </w:r>
          </w:p>
        </w:tc>
      </w:tr>
      <w:tr w:rsidR="00C10B36" w:rsidRPr="00C10B36" w14:paraId="3826982B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5F90EE02" w14:textId="77777777" w:rsidR="00C10B36" w:rsidRPr="00C10B36" w:rsidRDefault="00C10B36" w:rsidP="000075A3">
            <w:pPr>
              <w:jc w:val="both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2. </w:t>
            </w:r>
            <w:proofErr w:type="spellStart"/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Извънаудиторна</w:t>
            </w:r>
            <w:proofErr w:type="spellEnd"/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 заетост</w:t>
            </w:r>
            <w:r w:rsidR="003C385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 (ИАЗ)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5607B06C" w14:textId="04AE5167" w:rsidR="00C10B36" w:rsidRPr="00C10B36" w:rsidRDefault="00D80EF8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69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0007F615" w14:textId="2E758747" w:rsidR="00C10B36" w:rsidRPr="00C10B36" w:rsidRDefault="00D80EF8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97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C7824BF" w14:textId="6DD384BC" w:rsidR="00C10B36" w:rsidRPr="00C10B36" w:rsidRDefault="00D80EF8" w:rsidP="00C10B36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69</w:t>
            </w:r>
          </w:p>
        </w:tc>
      </w:tr>
      <w:tr w:rsidR="00C10B36" w:rsidRPr="00C10B36" w14:paraId="60DA9145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BA87680" w14:textId="77777777" w:rsidR="00C10B36" w:rsidRPr="00C10B36" w:rsidRDefault="00C10B36" w:rsidP="00844C87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2.1.</w:t>
            </w:r>
            <w:r>
              <w:rPr>
                <w:rFonts w:ascii="Times New Roman" w:hAnsi="Times New Roman"/>
                <w:sz w:val="24"/>
                <w:szCs w:val="24"/>
                <w:lang w:val="bg-BG"/>
              </w:rPr>
              <w:t>Самостоятелна работа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48D6CDEA" w14:textId="6698073F" w:rsidR="00C10B36" w:rsidRPr="00C10B36" w:rsidRDefault="00D80EF8" w:rsidP="008D04A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35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73A6536F" w14:textId="715AEBE7" w:rsidR="00C10B36" w:rsidRPr="00C10B36" w:rsidRDefault="00D80EF8" w:rsidP="008D04A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49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EDBC9D3" w14:textId="4818EBF6" w:rsidR="00C10B36" w:rsidRPr="00C10B36" w:rsidRDefault="00D80EF8" w:rsidP="00C10B3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35</w:t>
            </w:r>
          </w:p>
        </w:tc>
      </w:tr>
      <w:tr w:rsidR="00C10B36" w:rsidRPr="00C10B36" w14:paraId="6EE3A9F3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C03FA4E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2.2</w:t>
            </w:r>
            <w:r>
              <w:rPr>
                <w:rFonts w:ascii="Times New Roman" w:hAnsi="Times New Roman"/>
                <w:sz w:val="24"/>
                <w:szCs w:val="24"/>
                <w:lang w:val="bg-BG"/>
              </w:rPr>
              <w:t>. Академични задания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7FA64DEF" w14:textId="7F211DB2" w:rsidR="00C10B36" w:rsidRPr="00C10B36" w:rsidRDefault="00D80EF8" w:rsidP="00D77BC3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34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2A08D498" w14:textId="347D33FF" w:rsidR="00C10B36" w:rsidRPr="00C10B36" w:rsidRDefault="00D80EF8" w:rsidP="00D77BC3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48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2FD08DFB" w14:textId="42407AB4" w:rsidR="00C10B36" w:rsidRPr="00C10B36" w:rsidRDefault="00D80EF8" w:rsidP="00C10B36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34</w:t>
            </w:r>
          </w:p>
        </w:tc>
      </w:tr>
      <w:tr w:rsidR="00C10B36" w:rsidRPr="00C10B36" w14:paraId="006F7758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2EFBD254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2.2.1. Курсови разработки и проекти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0DC0AE85" w14:textId="3EB026A7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3F3DB2A" w14:textId="06C7B7A7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2D2BB29A" w14:textId="36DD331F" w:rsidR="00C10B36" w:rsidRPr="00C10B36" w:rsidRDefault="00D80EF8" w:rsidP="00C10B36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C10B36" w:rsidRPr="00C10B36" w14:paraId="5EDF34F1" w14:textId="77777777" w:rsidTr="00CF40F4">
        <w:trPr>
          <w:cantSplit/>
          <w:trHeight w:val="287"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F4223B0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2.2.2. Есета/доклади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37600409" w14:textId="5EFF019A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 0 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79879E30" w14:textId="77ED6CE0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 0 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62CC9E3B" w14:textId="6A76B7D9" w:rsidR="00C10B36" w:rsidRPr="00C10B36" w:rsidRDefault="00D80EF8" w:rsidP="00C10B36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 0 </w:t>
            </w:r>
          </w:p>
        </w:tc>
      </w:tr>
      <w:tr w:rsidR="00C10B36" w:rsidRPr="00C10B36" w14:paraId="1CBF67C3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3FEF6E4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2.2.3. Казуси и делови игри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57524D89" w14:textId="6777DE04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0B757044" w14:textId="7C8D25A7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3609EF8" w14:textId="4DEA6E94" w:rsidR="00C10B36" w:rsidRPr="00C10B36" w:rsidRDefault="00D80EF8" w:rsidP="00C10B36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</w:tr>
      <w:tr w:rsidR="00C10B36" w:rsidRPr="00C10B36" w14:paraId="083BD6DB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75FC6B3E" w14:textId="77777777" w:rsidR="00C10B36" w:rsidRPr="00C10B36" w:rsidRDefault="00C10B36" w:rsidP="0028174A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2.2.4. </w:t>
            </w:r>
            <w:r w:rsidR="0028174A">
              <w:rPr>
                <w:rFonts w:ascii="Times New Roman" w:hAnsi="Times New Roman"/>
                <w:sz w:val="24"/>
                <w:szCs w:val="24"/>
                <w:lang w:val="bg-BG"/>
              </w:rPr>
              <w:t>Онлайн</w:t>
            </w: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 тестови и изпитни модули</w:t>
            </w:r>
          </w:p>
        </w:tc>
        <w:tc>
          <w:tcPr>
            <w:tcW w:w="744" w:type="pct"/>
            <w:tcBorders>
              <w:left w:val="nil"/>
              <w:bottom w:val="single" w:sz="6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6FAB2DB2" w14:textId="509DB327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26</w:t>
            </w:r>
          </w:p>
        </w:tc>
        <w:tc>
          <w:tcPr>
            <w:tcW w:w="745" w:type="pct"/>
            <w:tcBorders>
              <w:left w:val="nil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1504EF64" w14:textId="4CEEBD21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28</w:t>
            </w:r>
          </w:p>
        </w:tc>
        <w:tc>
          <w:tcPr>
            <w:tcW w:w="876" w:type="pct"/>
            <w:tcBorders>
              <w:left w:val="nil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79608E31" w14:textId="7DDA6C48" w:rsidR="00C10B36" w:rsidRPr="00C10B36" w:rsidRDefault="00D80EF8" w:rsidP="00C10B36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26</w:t>
            </w:r>
          </w:p>
        </w:tc>
      </w:tr>
      <w:tr w:rsidR="00C10B36" w:rsidRPr="00C10B36" w14:paraId="0BADC85D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E0E0E0"/>
            <w:tcMar>
              <w:top w:w="57" w:type="dxa"/>
              <w:bottom w:w="57" w:type="dxa"/>
            </w:tcMar>
          </w:tcPr>
          <w:p w14:paraId="7AAE3625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b/>
                <w:bCs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bCs/>
                <w:sz w:val="24"/>
                <w:szCs w:val="24"/>
                <w:lang w:val="bg-BG"/>
              </w:rPr>
              <w:t>Всичко: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E0E0E0"/>
            <w:tcMar>
              <w:top w:w="57" w:type="dxa"/>
              <w:bottom w:w="57" w:type="dxa"/>
            </w:tcMar>
          </w:tcPr>
          <w:p w14:paraId="08601830" w14:textId="1C27BE1E" w:rsidR="00C10B36" w:rsidRPr="00C10B36" w:rsidRDefault="007C4CC5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125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shd w:val="clear" w:color="auto" w:fill="E0E0E0"/>
            <w:tcMar>
              <w:top w:w="57" w:type="dxa"/>
              <w:bottom w:w="57" w:type="dxa"/>
            </w:tcMar>
          </w:tcPr>
          <w:p w14:paraId="698CAEE5" w14:textId="3BB54C61" w:rsidR="00C10B36" w:rsidRPr="00C10B36" w:rsidRDefault="007C4CC5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125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shd w:val="clear" w:color="auto" w:fill="E0E0E0"/>
            <w:tcMar>
              <w:top w:w="57" w:type="dxa"/>
              <w:bottom w:w="57" w:type="dxa"/>
            </w:tcMar>
          </w:tcPr>
          <w:p w14:paraId="551E6FA4" w14:textId="35400A05" w:rsidR="00C10B36" w:rsidRPr="00C10B36" w:rsidRDefault="007C4CC5" w:rsidP="00C10B36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125</w:t>
            </w:r>
          </w:p>
        </w:tc>
      </w:tr>
    </w:tbl>
    <w:p w14:paraId="24EC4CD6" w14:textId="77777777" w:rsidR="00A34223" w:rsidRPr="00C10B36" w:rsidRDefault="00A34223" w:rsidP="00E26DC1">
      <w:pPr>
        <w:ind w:firstLine="708"/>
        <w:jc w:val="both"/>
        <w:rPr>
          <w:rFonts w:ascii="Times New Roman" w:hAnsi="Times New Roman"/>
          <w:sz w:val="18"/>
          <w:szCs w:val="16"/>
          <w:lang w:val="bg-BG"/>
        </w:rPr>
      </w:pPr>
    </w:p>
    <w:p w14:paraId="2CE0F36F" w14:textId="419298F3" w:rsidR="00C32E02" w:rsidRPr="00AB7A25" w:rsidRDefault="00C32E02" w:rsidP="006A52F9">
      <w:pPr>
        <w:overflowPunct/>
        <w:autoSpaceDE/>
        <w:autoSpaceDN/>
        <w:adjustRightInd/>
        <w:textAlignment w:val="auto"/>
        <w:rPr>
          <w:rFonts w:ascii="Times New Roman" w:hAnsi="Times New Roman"/>
          <w:b/>
          <w:sz w:val="28"/>
          <w:szCs w:val="24"/>
        </w:rPr>
      </w:pPr>
    </w:p>
    <w:p w14:paraId="184C784C" w14:textId="54167109" w:rsidR="00301027" w:rsidRPr="0039729B" w:rsidRDefault="00301027" w:rsidP="0039729B">
      <w:pPr>
        <w:jc w:val="center"/>
        <w:rPr>
          <w:rFonts w:ascii="Times New Roman" w:hAnsi="Times New Roman"/>
          <w:b/>
          <w:i/>
          <w:sz w:val="24"/>
          <w:szCs w:val="24"/>
          <w:lang w:val="bg-BG"/>
        </w:rPr>
      </w:pPr>
      <w:r w:rsidRPr="00C10B36">
        <w:rPr>
          <w:rFonts w:ascii="Times New Roman" w:hAnsi="Times New Roman"/>
          <w:b/>
          <w:sz w:val="28"/>
          <w:szCs w:val="24"/>
          <w:lang w:val="bg-BG"/>
        </w:rPr>
        <w:t>Схема за формиране на крайната оценка по дисциплина</w:t>
      </w:r>
    </w:p>
    <w:p w14:paraId="48AFCB2F" w14:textId="77777777" w:rsidR="0007480B" w:rsidRPr="00C10B36" w:rsidRDefault="0007480B" w:rsidP="00301027">
      <w:pPr>
        <w:jc w:val="center"/>
        <w:rPr>
          <w:rFonts w:ascii="Times New Roman" w:hAnsi="Times New Roman"/>
          <w:b/>
          <w:sz w:val="24"/>
          <w:szCs w:val="24"/>
          <w:lang w:val="bg-BG"/>
        </w:rPr>
      </w:pPr>
    </w:p>
    <w:p w14:paraId="1B12A02B" w14:textId="77777777" w:rsidR="00301027" w:rsidRPr="0039729B" w:rsidRDefault="00301027" w:rsidP="00301027">
      <w:pPr>
        <w:jc w:val="right"/>
        <w:rPr>
          <w:rFonts w:ascii="Times New Roman" w:hAnsi="Times New Roman"/>
          <w:b/>
          <w:i/>
          <w:sz w:val="24"/>
          <w:szCs w:val="24"/>
        </w:rPr>
      </w:pPr>
      <w:r w:rsidRPr="00C10B36">
        <w:rPr>
          <w:rFonts w:ascii="Times New Roman" w:hAnsi="Times New Roman"/>
          <w:b/>
          <w:i/>
          <w:sz w:val="24"/>
          <w:szCs w:val="24"/>
          <w:lang w:val="bg-BG"/>
        </w:rPr>
        <w:t xml:space="preserve">Таблица № </w:t>
      </w:r>
      <w:r w:rsidR="0039729B">
        <w:rPr>
          <w:rFonts w:ascii="Times New Roman" w:hAnsi="Times New Roman"/>
          <w:b/>
          <w:i/>
          <w:sz w:val="24"/>
          <w:szCs w:val="24"/>
        </w:rPr>
        <w:t>2</w:t>
      </w:r>
    </w:p>
    <w:tbl>
      <w:tblPr>
        <w:tblW w:w="4873" w:type="pct"/>
        <w:tblInd w:w="279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6092"/>
        <w:gridCol w:w="1278"/>
        <w:gridCol w:w="1275"/>
        <w:gridCol w:w="1844"/>
      </w:tblGrid>
      <w:tr w:rsidR="0007480B" w:rsidRPr="00C10B36" w14:paraId="5A8F9508" w14:textId="77777777" w:rsidTr="00F21C6D">
        <w:trPr>
          <w:cantSplit/>
          <w:trHeight w:val="510"/>
        </w:trPr>
        <w:tc>
          <w:tcPr>
            <w:tcW w:w="2904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14:paraId="34976026" w14:textId="77777777" w:rsidR="0007480B" w:rsidRPr="00C10B36" w:rsidRDefault="0007480B" w:rsidP="00301027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Критерий </w:t>
            </w:r>
          </w:p>
        </w:tc>
        <w:tc>
          <w:tcPr>
            <w:tcW w:w="2096" w:type="pct"/>
            <w:gridSpan w:val="3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E0E0E0"/>
            <w:vAlign w:val="center"/>
          </w:tcPr>
          <w:p w14:paraId="2E505312" w14:textId="77777777" w:rsidR="0007480B" w:rsidRPr="00C10B36" w:rsidRDefault="0007480B" w:rsidP="00301027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Тежест на критерия</w:t>
            </w:r>
          </w:p>
        </w:tc>
      </w:tr>
      <w:tr w:rsidR="0007480B" w:rsidRPr="00C10B36" w14:paraId="3F4668B3" w14:textId="77777777" w:rsidTr="00F21C6D">
        <w:trPr>
          <w:cantSplit/>
          <w:trHeight w:val="510"/>
        </w:trPr>
        <w:tc>
          <w:tcPr>
            <w:tcW w:w="2904" w:type="pct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shd w:val="clear" w:color="auto" w:fill="E0E0E0"/>
            <w:vAlign w:val="center"/>
          </w:tcPr>
          <w:p w14:paraId="51553649" w14:textId="77777777" w:rsidR="0007480B" w:rsidRPr="00C10B36" w:rsidRDefault="0007480B" w:rsidP="00301027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</w:tc>
        <w:tc>
          <w:tcPr>
            <w:tcW w:w="609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E0E0E0"/>
            <w:vAlign w:val="center"/>
          </w:tcPr>
          <w:p w14:paraId="4D107B51" w14:textId="77777777" w:rsidR="0007480B" w:rsidRPr="00C10B36" w:rsidRDefault="0007480B" w:rsidP="0007480B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Редовн</w:t>
            </w: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а форма на </w:t>
            </w: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 обучение</w:t>
            </w:r>
          </w:p>
        </w:tc>
        <w:tc>
          <w:tcPr>
            <w:tcW w:w="608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E0E0E0"/>
            <w:vAlign w:val="center"/>
          </w:tcPr>
          <w:p w14:paraId="0C57A261" w14:textId="77777777" w:rsidR="0007480B" w:rsidRPr="00C10B36" w:rsidRDefault="0007480B" w:rsidP="0007480B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Задочн</w:t>
            </w: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а форма на </w:t>
            </w: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 обучение</w:t>
            </w:r>
          </w:p>
        </w:tc>
        <w:tc>
          <w:tcPr>
            <w:tcW w:w="878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E0E0E0"/>
          </w:tcPr>
          <w:p w14:paraId="18FD0F73" w14:textId="77777777" w:rsidR="0007480B" w:rsidRPr="00C10B36" w:rsidRDefault="0007480B" w:rsidP="00301027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proofErr w:type="spellStart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>Дистанционна</w:t>
            </w:r>
            <w:proofErr w:type="spellEnd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>форма</w:t>
            </w:r>
            <w:proofErr w:type="spellEnd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>на</w:t>
            </w:r>
            <w:proofErr w:type="spellEnd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>обучение</w:t>
            </w:r>
            <w:proofErr w:type="spellEnd"/>
          </w:p>
        </w:tc>
      </w:tr>
      <w:tr w:rsidR="0007480B" w:rsidRPr="00C10B36" w14:paraId="3D352123" w14:textId="77777777" w:rsidTr="00F21C6D">
        <w:trPr>
          <w:cantSplit/>
          <w:trHeight w:val="636"/>
        </w:trPr>
        <w:tc>
          <w:tcPr>
            <w:tcW w:w="2904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0B2B5E2B" w14:textId="77777777" w:rsidR="0007480B" w:rsidRPr="00C10B36" w:rsidRDefault="0007480B" w:rsidP="00301027">
            <w:pPr>
              <w:ind w:left="360" w:hanging="360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1. Изпълнение на ангажименти през семестъра, в т.ч.:</w:t>
            </w:r>
          </w:p>
        </w:tc>
        <w:tc>
          <w:tcPr>
            <w:tcW w:w="609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19C84182" w14:textId="1BB66C2D" w:rsidR="0007480B" w:rsidRPr="00E31CB3" w:rsidRDefault="00CF40F4" w:rsidP="009E68EC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50%</w:t>
            </w:r>
          </w:p>
        </w:tc>
        <w:tc>
          <w:tcPr>
            <w:tcW w:w="608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3285E04F" w14:textId="4060AFD9" w:rsidR="0007480B" w:rsidRPr="00E31CB3" w:rsidRDefault="00CF40F4" w:rsidP="009E68EC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50%</w:t>
            </w:r>
          </w:p>
        </w:tc>
        <w:tc>
          <w:tcPr>
            <w:tcW w:w="878" w:type="pct"/>
            <w:tcBorders>
              <w:top w:val="single" w:sz="4" w:space="0" w:color="auto"/>
              <w:left w:val="nil"/>
              <w:right w:val="single" w:sz="4" w:space="0" w:color="auto"/>
            </w:tcBorders>
            <w:vAlign w:val="center"/>
          </w:tcPr>
          <w:p w14:paraId="54FB067F" w14:textId="5846E5D5" w:rsidR="0007480B" w:rsidRPr="00E31CB3" w:rsidRDefault="00CF40F4" w:rsidP="0007480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50%</w:t>
            </w:r>
          </w:p>
        </w:tc>
      </w:tr>
      <w:tr w:rsidR="0007480B" w:rsidRPr="00C10B36" w14:paraId="616E9B07" w14:textId="77777777" w:rsidTr="00F21C6D">
        <w:trPr>
          <w:cantSplit/>
          <w:trHeight w:val="590"/>
        </w:trPr>
        <w:tc>
          <w:tcPr>
            <w:tcW w:w="2904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14:paraId="3A44FDE1" w14:textId="77777777" w:rsidR="0007480B" w:rsidRPr="00C10B36" w:rsidRDefault="0007480B" w:rsidP="00301027">
            <w:pPr>
              <w:numPr>
                <w:ilvl w:val="1"/>
                <w:numId w:val="5"/>
              </w:num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Посещение на учебни занятия</w:t>
            </w:r>
          </w:p>
          <w:p w14:paraId="03CC6321" w14:textId="77777777" w:rsidR="0007480B" w:rsidRPr="00C10B36" w:rsidRDefault="0007480B" w:rsidP="00301027">
            <w:pPr>
              <w:ind w:firstLine="374"/>
              <w:jc w:val="both"/>
              <w:rPr>
                <w:rFonts w:ascii="Times New Roman" w:hAnsi="Times New Roman"/>
                <w:i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i/>
                <w:sz w:val="24"/>
                <w:szCs w:val="24"/>
                <w:lang w:val="bg-BG"/>
              </w:rPr>
              <w:t xml:space="preserve"> </w:t>
            </w:r>
            <w:r w:rsidRPr="00C10B36">
              <w:rPr>
                <w:rFonts w:ascii="Times New Roman" w:hAnsi="Times New Roman"/>
                <w:b/>
                <w:i/>
                <w:sz w:val="24"/>
                <w:szCs w:val="24"/>
                <w:lang w:val="bg-BG"/>
              </w:rPr>
              <w:t xml:space="preserve"> </w:t>
            </w:r>
            <w:r w:rsidRPr="00C10B36">
              <w:rPr>
                <w:rFonts w:ascii="Times New Roman" w:hAnsi="Times New Roman"/>
                <w:i/>
                <w:sz w:val="24"/>
                <w:szCs w:val="24"/>
                <w:lang w:val="bg-BG"/>
              </w:rPr>
              <w:t>(% от комплексната оценка)</w:t>
            </w:r>
          </w:p>
        </w:tc>
        <w:tc>
          <w:tcPr>
            <w:tcW w:w="609" w:type="pct"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530399EA" w14:textId="32EBF997" w:rsidR="0007480B" w:rsidRPr="00C10B36" w:rsidRDefault="00CF40F4" w:rsidP="009E68EC">
            <w:pPr>
              <w:overflowPunct/>
              <w:jc w:val="center"/>
              <w:textAlignment w:val="auto"/>
              <w:rPr>
                <w:rFonts w:ascii="Times New Roman" w:hAnsi="Times New Roman"/>
                <w:sz w:val="19"/>
                <w:szCs w:val="19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0%</w:t>
            </w:r>
          </w:p>
        </w:tc>
        <w:tc>
          <w:tcPr>
            <w:tcW w:w="60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4C34974D" w14:textId="21D2EE33" w:rsidR="0007480B" w:rsidRPr="00C10B36" w:rsidRDefault="00CF40F4" w:rsidP="009E68EC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0%</w:t>
            </w:r>
          </w:p>
        </w:tc>
        <w:tc>
          <w:tcPr>
            <w:tcW w:w="87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189D3107" w14:textId="3408D3EC" w:rsidR="0007480B" w:rsidRPr="00C10B36" w:rsidRDefault="00CF40F4" w:rsidP="0007480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0%</w:t>
            </w:r>
          </w:p>
        </w:tc>
      </w:tr>
      <w:tr w:rsidR="0007480B" w:rsidRPr="00C10B36" w14:paraId="29F9FA5C" w14:textId="77777777" w:rsidTr="00F21C6D">
        <w:trPr>
          <w:cantSplit/>
          <w:trHeight w:val="708"/>
        </w:trPr>
        <w:tc>
          <w:tcPr>
            <w:tcW w:w="2904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14:paraId="6B3E524D" w14:textId="77777777" w:rsidR="0007480B" w:rsidRPr="00C10B36" w:rsidRDefault="0007480B" w:rsidP="00301027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lastRenderedPageBreak/>
              <w:t xml:space="preserve">1.2. Семестриални контролни </w:t>
            </w:r>
          </w:p>
          <w:p w14:paraId="50E8505A" w14:textId="77777777" w:rsidR="0007480B" w:rsidRPr="00C10B36" w:rsidRDefault="0007480B" w:rsidP="00301027">
            <w:pPr>
              <w:ind w:firstLine="476"/>
              <w:jc w:val="both"/>
              <w:rPr>
                <w:rFonts w:ascii="Times New Roman" w:hAnsi="Times New Roman"/>
                <w:i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i/>
                <w:sz w:val="24"/>
                <w:szCs w:val="24"/>
                <w:lang w:val="bg-BG"/>
              </w:rPr>
              <w:t>(% от комплексната оценка)</w:t>
            </w:r>
          </w:p>
        </w:tc>
        <w:tc>
          <w:tcPr>
            <w:tcW w:w="609" w:type="pct"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7B5F7A9D" w14:textId="51B6E3D1" w:rsidR="0007480B" w:rsidRPr="00C10B36" w:rsidRDefault="00CF40F4" w:rsidP="009E68EC">
            <w:pPr>
              <w:overflowPunct/>
              <w:jc w:val="center"/>
              <w:textAlignment w:val="auto"/>
              <w:rPr>
                <w:rFonts w:ascii="Times New Roman" w:hAnsi="Times New Roman"/>
                <w:sz w:val="19"/>
                <w:szCs w:val="19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20%</w:t>
            </w:r>
          </w:p>
        </w:tc>
        <w:tc>
          <w:tcPr>
            <w:tcW w:w="60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18EFC4C9" w14:textId="704EB605" w:rsidR="0007480B" w:rsidRPr="00C10B36" w:rsidRDefault="00CF40F4" w:rsidP="009E68EC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0%</w:t>
            </w:r>
          </w:p>
        </w:tc>
        <w:tc>
          <w:tcPr>
            <w:tcW w:w="87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415D0E4A" w14:textId="16A9C9A4" w:rsidR="0007480B" w:rsidRPr="00C10B36" w:rsidRDefault="00CF40F4" w:rsidP="0007480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0%</w:t>
            </w:r>
          </w:p>
        </w:tc>
      </w:tr>
      <w:tr w:rsidR="0007480B" w:rsidRPr="00C10B36" w14:paraId="6EB790B7" w14:textId="77777777" w:rsidTr="00F21C6D">
        <w:trPr>
          <w:cantSplit/>
          <w:trHeight w:val="686"/>
        </w:trPr>
        <w:tc>
          <w:tcPr>
            <w:tcW w:w="2904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14:paraId="76066E37" w14:textId="77777777" w:rsidR="0007480B" w:rsidRPr="00C10B36" w:rsidRDefault="0007480B" w:rsidP="00301027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1.3. Академични задания </w:t>
            </w:r>
          </w:p>
          <w:p w14:paraId="6FBF292A" w14:textId="77777777" w:rsidR="0007480B" w:rsidRPr="00C10B36" w:rsidRDefault="0007480B" w:rsidP="00301027">
            <w:pPr>
              <w:ind w:firstLine="504"/>
              <w:jc w:val="both"/>
              <w:rPr>
                <w:rFonts w:ascii="Times New Roman" w:hAnsi="Times New Roman"/>
                <w:i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i/>
                <w:sz w:val="24"/>
                <w:szCs w:val="24"/>
                <w:lang w:val="bg-BG"/>
              </w:rPr>
              <w:t xml:space="preserve"> (% от комплексната оценка)</w:t>
            </w:r>
          </w:p>
        </w:tc>
        <w:tc>
          <w:tcPr>
            <w:tcW w:w="609" w:type="pct"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139B33C3" w14:textId="0AA95ABE" w:rsidR="0007480B" w:rsidRPr="00C10B36" w:rsidRDefault="00CF40F4" w:rsidP="009E68EC">
            <w:pPr>
              <w:overflowPunct/>
              <w:jc w:val="center"/>
              <w:textAlignment w:val="auto"/>
              <w:rPr>
                <w:rFonts w:ascii="Times New Roman" w:hAnsi="Times New Roman"/>
                <w:sz w:val="19"/>
                <w:szCs w:val="19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30%</w:t>
            </w:r>
          </w:p>
        </w:tc>
        <w:tc>
          <w:tcPr>
            <w:tcW w:w="60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441D6AEC" w14:textId="1E0AED6A" w:rsidR="0007480B" w:rsidRPr="00C10B36" w:rsidRDefault="00CF40F4" w:rsidP="009E68EC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50%</w:t>
            </w:r>
          </w:p>
        </w:tc>
        <w:tc>
          <w:tcPr>
            <w:tcW w:w="87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379BCA95" w14:textId="2442AC70" w:rsidR="0007480B" w:rsidRPr="00C10B36" w:rsidRDefault="00CF40F4" w:rsidP="0007480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50%</w:t>
            </w:r>
          </w:p>
        </w:tc>
      </w:tr>
      <w:tr w:rsidR="0007480B" w:rsidRPr="00C10B36" w14:paraId="31CA375E" w14:textId="77777777" w:rsidTr="00F21C6D">
        <w:trPr>
          <w:cantSplit/>
          <w:trHeight w:val="721"/>
        </w:trPr>
        <w:tc>
          <w:tcPr>
            <w:tcW w:w="2904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14:paraId="1337AD7A" w14:textId="77777777" w:rsidR="0007480B" w:rsidRPr="00C10B36" w:rsidRDefault="0007480B" w:rsidP="00301027">
            <w:pPr>
              <w:jc w:val="both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2. Семестриален изпит</w:t>
            </w:r>
          </w:p>
          <w:p w14:paraId="5A06D17F" w14:textId="77777777" w:rsidR="0007480B" w:rsidRPr="00C10B36" w:rsidRDefault="0007480B" w:rsidP="00301027">
            <w:pPr>
              <w:ind w:firstLine="280"/>
              <w:jc w:val="both"/>
              <w:rPr>
                <w:rFonts w:ascii="Times New Roman" w:hAnsi="Times New Roman"/>
                <w:i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i/>
                <w:sz w:val="24"/>
                <w:szCs w:val="24"/>
                <w:lang w:val="bg-BG"/>
              </w:rPr>
              <w:t>(% от комплексната оценка)</w:t>
            </w:r>
          </w:p>
          <w:p w14:paraId="086954C1" w14:textId="77777777" w:rsidR="00DD55D6" w:rsidRDefault="0007480B" w:rsidP="006E7E61">
            <w:pPr>
              <w:overflowPunct/>
              <w:textAlignment w:val="auto"/>
              <w:rPr>
                <w:rFonts w:ascii="Times New Roman" w:hAnsi="Times New Roman"/>
                <w:i/>
                <w:sz w:val="20"/>
                <w:lang w:val="bg-BG"/>
              </w:rPr>
            </w:pPr>
            <w:r w:rsidRPr="00C10B36">
              <w:rPr>
                <w:rFonts w:ascii="Times New Roman" w:hAnsi="Times New Roman"/>
                <w:i/>
                <w:sz w:val="20"/>
                <w:lang w:val="ru-RU"/>
              </w:rPr>
              <w:t xml:space="preserve">     </w:t>
            </w:r>
            <w:r w:rsidR="00A24778" w:rsidRPr="00143328">
              <w:rPr>
                <w:rFonts w:ascii="Times New Roman" w:hAnsi="Times New Roman"/>
                <w:i/>
                <w:sz w:val="20"/>
                <w:lang w:val="bg-BG"/>
              </w:rPr>
              <w:t>Форма на провеждане:</w:t>
            </w:r>
          </w:p>
          <w:p w14:paraId="5C6609DB" w14:textId="30214BE5" w:rsidR="0007480B" w:rsidRPr="00C10B36" w:rsidRDefault="006E7E61" w:rsidP="00DD55D6">
            <w:pPr>
              <w:overflowPunct/>
              <w:ind w:left="319"/>
              <w:textAlignment w:val="auto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0"/>
              </w:rPr>
              <w:t>Тест с отворени и затворени въпроси.</w:t>
            </w:r>
          </w:p>
        </w:tc>
        <w:tc>
          <w:tcPr>
            <w:tcW w:w="609" w:type="pct"/>
            <w:tcBorders>
              <w:left w:val="nil"/>
              <w:bottom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94FAA9" w14:textId="2CDE0F9E" w:rsidR="0007480B" w:rsidRPr="00E31CB3" w:rsidRDefault="00CF40F4" w:rsidP="009E68EC">
            <w:pPr>
              <w:overflowPunct/>
              <w:jc w:val="center"/>
              <w:textAlignment w:val="auto"/>
              <w:rPr>
                <w:rFonts w:ascii="Times New Roman" w:hAnsi="Times New Roman"/>
                <w:b/>
                <w:sz w:val="19"/>
                <w:szCs w:val="19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50%</w:t>
            </w:r>
          </w:p>
        </w:tc>
        <w:tc>
          <w:tcPr>
            <w:tcW w:w="60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370945FB" w14:textId="5E09EC73" w:rsidR="0007480B" w:rsidRPr="00E31CB3" w:rsidRDefault="00CF40F4" w:rsidP="009E68EC">
            <w:pPr>
              <w:overflowPunct/>
              <w:jc w:val="center"/>
              <w:textAlignment w:val="auto"/>
              <w:rPr>
                <w:rFonts w:ascii="Times New Roman" w:hAnsi="Times New Roman"/>
                <w:b/>
                <w:sz w:val="19"/>
                <w:szCs w:val="19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50%</w:t>
            </w:r>
          </w:p>
        </w:tc>
        <w:tc>
          <w:tcPr>
            <w:tcW w:w="87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0378DD87" w14:textId="3DC0DFA1" w:rsidR="0007480B" w:rsidRPr="00E31CB3" w:rsidRDefault="00CF40F4" w:rsidP="0007480B">
            <w:pPr>
              <w:overflowPunct/>
              <w:jc w:val="center"/>
              <w:textAlignment w:val="auto"/>
              <w:rPr>
                <w:rFonts w:ascii="Times New Roman" w:hAnsi="Times New Roman"/>
                <w:b/>
                <w:sz w:val="19"/>
                <w:szCs w:val="19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50%</w:t>
            </w:r>
          </w:p>
        </w:tc>
      </w:tr>
      <w:tr w:rsidR="0007480B" w:rsidRPr="00C10B36" w14:paraId="065188B6" w14:textId="77777777" w:rsidTr="00F21C6D">
        <w:trPr>
          <w:cantSplit/>
          <w:trHeight w:val="349"/>
        </w:trPr>
        <w:tc>
          <w:tcPr>
            <w:tcW w:w="2904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9D9D9"/>
          </w:tcPr>
          <w:p w14:paraId="35BAEA3D" w14:textId="77777777" w:rsidR="0007480B" w:rsidRPr="00C10B36" w:rsidRDefault="0007480B" w:rsidP="00301027">
            <w:pPr>
              <w:jc w:val="right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Общо за дисциплината</w:t>
            </w:r>
          </w:p>
        </w:tc>
        <w:tc>
          <w:tcPr>
            <w:tcW w:w="609" w:type="pct"/>
            <w:tcBorders>
              <w:left w:val="nil"/>
              <w:right w:val="single" w:sz="4" w:space="0" w:color="auto"/>
            </w:tcBorders>
            <w:shd w:val="clear" w:color="auto" w:fill="D9D9D9"/>
            <w:vAlign w:val="center"/>
          </w:tcPr>
          <w:p w14:paraId="5EB8FEE0" w14:textId="2B4FF3E3" w:rsidR="0007480B" w:rsidRPr="00C10B36" w:rsidRDefault="00CF40F4" w:rsidP="009E68EC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100%</w:t>
            </w:r>
            <w:proofErr w:type="gramEnd"/>
          </w:p>
        </w:tc>
        <w:tc>
          <w:tcPr>
            <w:tcW w:w="60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7A16B39C" w14:textId="354C217C" w:rsidR="0007480B" w:rsidRPr="00C10B36" w:rsidRDefault="00CF40F4" w:rsidP="009E68EC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100%</w:t>
            </w:r>
            <w:proofErr w:type="gramEnd"/>
          </w:p>
        </w:tc>
        <w:tc>
          <w:tcPr>
            <w:tcW w:w="87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53F55883" w14:textId="44AD599A" w:rsidR="0007480B" w:rsidRPr="00C10B36" w:rsidRDefault="00CF40F4" w:rsidP="0007480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100%</w:t>
            </w:r>
            <w:proofErr w:type="gramEnd"/>
          </w:p>
        </w:tc>
      </w:tr>
    </w:tbl>
    <w:p w14:paraId="00F66FE9" w14:textId="77777777" w:rsidR="00FB0784" w:rsidRDefault="00FB0784" w:rsidP="000A31B2">
      <w:pPr>
        <w:overflowPunct/>
        <w:autoSpaceDE/>
        <w:autoSpaceDN/>
        <w:adjustRightInd/>
        <w:textAlignment w:val="auto"/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</w:pPr>
    </w:p>
    <w:p w14:paraId="0C456657" w14:textId="77777777" w:rsidR="00502F92" w:rsidRPr="000A31B2" w:rsidRDefault="00A34223" w:rsidP="000A31B2">
      <w:pPr>
        <w:overflowPunct/>
        <w:autoSpaceDE/>
        <w:autoSpaceDN/>
        <w:adjustRightInd/>
        <w:textAlignment w:val="auto"/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  <w:t>II. </w:t>
      </w:r>
      <w:r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Анотация</w:t>
      </w:r>
    </w:p>
    <w:p w14:paraId="5D73C5CC" w14:textId="77777777" w:rsidR="00922E7B" w:rsidRPr="00C10B36" w:rsidRDefault="00922E7B" w:rsidP="00F44C88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</w:pPr>
    </w:p>
    <w:p w14:paraId="3D780F6B" w14:textId="77777777" w:rsidR="00243F93" w:rsidRPr="00C10B36" w:rsidRDefault="00243F93" w:rsidP="00F44C88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sz w:val="28"/>
          <w:szCs w:val="28"/>
          <w:lang w:val="bg-BG"/>
        </w:rPr>
        <w:t>2.1. Цел на курса</w:t>
      </w:r>
    </w:p>
    <w:p w14:paraId="4366F864" w14:textId="161C108E" w:rsidR="00106549" w:rsidRDefault="00106549" w:rsidP="00106549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Основна цел на курса е да се предоставят на научно-практическо ниво знания на студентите за организацията, методологията и функционирането на одита в публичния сектор на икономиката в Р. България. Постигането на тази цел изисква познаване както от теоретичен, така и от практически аспект на методологията и технологията за осъществяване на одита. В този контекст, учебният курс е изграден на основата на разбирането, че одитът е израз на реалната икономическа организация в съвременните условия.
</w:t>
      </w:r>
    </w:p>
    <w:p w14:paraId="4366F864" w14:textId="161C108E" w:rsidR="00106549" w:rsidRDefault="00106549" w:rsidP="00106549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Като цяло в курса е потърсен баланса между теория и практика в организацията и функционирането на външния и вътрешния одит в публичния сектор. Дисциплината включва въпроси, свързани с принципите и подходите при изграждането на структурата, функционирането и технологията за осъществяване на външния и вътрешния одит, както и възможните проблеми при неговото управление. В практически план са застъпени въпроси, свързани с прилагане на конкретна методология за осъществяване на дейностите по одит, съобразно потребностите от контролна информация по отделните нива на управление, както и на организационно равнище.</w:t>
      </w:r>
    </w:p>
    <w:p w14:paraId="5D440962" w14:textId="77777777" w:rsidR="0077675E" w:rsidRPr="00C10B36" w:rsidRDefault="0077675E" w:rsidP="006B1565">
      <w:pPr>
        <w:shd w:val="clear" w:color="auto" w:fill="FFFFFF"/>
        <w:spacing w:line="240" w:lineRule="atLeast"/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</w:pPr>
    </w:p>
    <w:p w14:paraId="1628CE72" w14:textId="77777777" w:rsidR="006B1565" w:rsidRPr="00C10B36" w:rsidRDefault="00936B63" w:rsidP="002B255E">
      <w:pPr>
        <w:shd w:val="clear" w:color="auto" w:fill="FFFFFF"/>
        <w:spacing w:line="240" w:lineRule="atLeast"/>
        <w:rPr>
          <w:rFonts w:ascii="Times New Roman" w:hAnsi="Times New Roman"/>
          <w:i/>
          <w:color w:val="232323"/>
          <w:spacing w:val="-13"/>
          <w:sz w:val="28"/>
          <w:szCs w:val="28"/>
          <w:u w:val="single"/>
          <w:lang w:val="bg-BG"/>
        </w:rPr>
      </w:pPr>
      <w:r>
        <w:rPr>
          <w:rFonts w:ascii="Times New Roman" w:hAnsi="Times New Roman"/>
          <w:b/>
          <w:sz w:val="28"/>
          <w:szCs w:val="28"/>
          <w:lang w:val="bg-BG"/>
        </w:rPr>
        <w:t xml:space="preserve">2.2. </w:t>
      </w:r>
      <w:r w:rsidR="00243F93" w:rsidRPr="00C10B36">
        <w:rPr>
          <w:rFonts w:ascii="Times New Roman" w:hAnsi="Times New Roman"/>
          <w:b/>
          <w:sz w:val="28"/>
          <w:szCs w:val="28"/>
          <w:lang w:val="bg-BG"/>
        </w:rPr>
        <w:t>Предварителни изисквания</w:t>
      </w:r>
    </w:p>
    <w:p w14:paraId="57BEE9B4" w14:textId="77777777" w:rsidR="007A3150" w:rsidRDefault="007A3150" w:rsidP="007A3150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В основата на дисциплината лежат понятията и категориите, изучавани по дисциплините макро- и микро-икономика, теория на контрола, теорията на мениджмънта, статистика, икономическия анализ, счетоводство, финанси и др.</w:t>
      </w:r>
    </w:p>
    <w:p w14:paraId="19648BCF" w14:textId="77777777" w:rsidR="006B1565" w:rsidRPr="00C10B36" w:rsidRDefault="006B1565" w:rsidP="006B1565">
      <w:pPr>
        <w:shd w:val="clear" w:color="auto" w:fill="FFFFFF"/>
        <w:spacing w:line="240" w:lineRule="atLeast"/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</w:pPr>
    </w:p>
    <w:p w14:paraId="41544FF4" w14:textId="4DD74866" w:rsidR="00936B63" w:rsidRPr="00EE74FD" w:rsidRDefault="00243F93" w:rsidP="00936B63">
      <w:pPr>
        <w:shd w:val="clear" w:color="auto" w:fill="FFFFFF"/>
        <w:spacing w:line="240" w:lineRule="atLeast"/>
        <w:rPr>
          <w:i/>
          <w:color w:val="232323"/>
          <w:spacing w:val="-13"/>
          <w:u w:val="single"/>
        </w:rPr>
      </w:pPr>
      <w:r w:rsidRPr="00C10B36">
        <w:rPr>
          <w:rFonts w:ascii="Times New Roman" w:hAnsi="Times New Roman"/>
          <w:b/>
          <w:sz w:val="28"/>
          <w:szCs w:val="28"/>
          <w:lang w:val="bg-BG"/>
        </w:rPr>
        <w:t>2.3. Изпол</w:t>
      </w:r>
      <w:r w:rsidR="002D6839" w:rsidRPr="00C10B36">
        <w:rPr>
          <w:rFonts w:ascii="Times New Roman" w:hAnsi="Times New Roman"/>
          <w:b/>
          <w:sz w:val="28"/>
          <w:szCs w:val="28"/>
          <w:lang w:val="bg-BG"/>
        </w:rPr>
        <w:t>звани методи на преподаване</w:t>
      </w:r>
    </w:p>
    <w:p w14:paraId="5A8C0F9E" w14:textId="77777777" w:rsidR="00337FFB" w:rsidRPr="00A5520E" w:rsidRDefault="00337FFB" w:rsidP="00337FFB">
      <w:pPr>
        <w:shd w:val="clear" w:color="auto" w:fill="FFFFFF"/>
        <w:spacing w:line="240" w:lineRule="atLeast"/>
        <w:rPr>
          <w:rFonts w:ascii="Times New Roman" w:hAnsi="Times New Roman"/>
          <w:b/>
          <w:i/>
          <w:color w:val="232323"/>
          <w:spacing w:val="-13"/>
          <w:sz w:val="24"/>
          <w:szCs w:val="24"/>
          <w:u w:val="single"/>
          <w:lang w:val="bg-BG"/>
        </w:rPr>
      </w:pPr>
      <w:r w:rsidRPr="00A5520E">
        <w:rPr>
          <w:rFonts w:ascii="Times New Roman" w:hAnsi="Times New Roman"/>
          <w:b/>
          <w:i/>
          <w:color w:val="232323"/>
          <w:spacing w:val="-13"/>
          <w:sz w:val="24"/>
          <w:szCs w:val="24"/>
          <w:u w:val="single"/>
          <w:lang w:val="bg-BG"/>
        </w:rPr>
        <w:t xml:space="preserve">2.3.1 Редовна </w:t>
      </w:r>
      <w:r w:rsidR="000C4516">
        <w:rPr>
          <w:rFonts w:ascii="Times New Roman" w:hAnsi="Times New Roman"/>
          <w:b/>
          <w:i/>
          <w:color w:val="232323"/>
          <w:spacing w:val="-13"/>
          <w:sz w:val="24"/>
          <w:szCs w:val="24"/>
          <w:u w:val="single"/>
          <w:lang w:val="bg-BG"/>
        </w:rPr>
        <w:t xml:space="preserve"> и задочна </w:t>
      </w:r>
      <w:r w:rsidRPr="00A5520E">
        <w:rPr>
          <w:rFonts w:ascii="Times New Roman" w:hAnsi="Times New Roman"/>
          <w:b/>
          <w:i/>
          <w:color w:val="232323"/>
          <w:spacing w:val="-13"/>
          <w:sz w:val="24"/>
          <w:szCs w:val="24"/>
          <w:u w:val="single"/>
          <w:lang w:val="bg-BG"/>
        </w:rPr>
        <w:t>форма</w:t>
      </w:r>
    </w:p>
    <w:p w14:paraId="3EFBF371" w14:textId="5BCB3AD9" w:rsidR="006D3B5D" w:rsidRDefault="006D3B5D" w:rsidP="00BA4B91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Обучението на студентите се извършва чрез използване на лекции, дискусии, консултации. В семинарните занятия се прилагат практически казуси и задания. На студентите се възлагат за решаване онлайн казуси и онлайн тестове. Създадена е възможност за онлайн обучение, провеждано в платформа за дистанционно обучение.</w:t>
      </w:r>
    </w:p>
    <w:p w14:paraId="402CF17E" w14:textId="77777777" w:rsidR="00337FFB" w:rsidRPr="00A5520E" w:rsidRDefault="00337FFB" w:rsidP="00337FFB">
      <w:pPr>
        <w:shd w:val="clear" w:color="auto" w:fill="FFFFFF"/>
        <w:spacing w:line="240" w:lineRule="atLeast"/>
        <w:rPr>
          <w:rFonts w:ascii="Times New Roman" w:hAnsi="Times New Roman"/>
          <w:b/>
          <w:i/>
          <w:color w:val="232323"/>
          <w:spacing w:val="-13"/>
          <w:sz w:val="24"/>
          <w:szCs w:val="24"/>
          <w:u w:val="single"/>
          <w:lang w:val="bg-BG"/>
        </w:rPr>
      </w:pPr>
      <w:r w:rsidRPr="00A5520E">
        <w:rPr>
          <w:rFonts w:ascii="Times New Roman" w:hAnsi="Times New Roman"/>
          <w:b/>
          <w:i/>
          <w:color w:val="232323"/>
          <w:spacing w:val="-13"/>
          <w:sz w:val="24"/>
          <w:szCs w:val="24"/>
          <w:u w:val="single"/>
          <w:lang w:val="bg-BG"/>
        </w:rPr>
        <w:t>2.3.2 Дистанционна форма</w:t>
      </w:r>
    </w:p>
    <w:p w14:paraId="0510FAB4" w14:textId="488C766D" w:rsidR="006D3B5D" w:rsidRDefault="006D3B5D" w:rsidP="00BA4B91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Обучението на студентите се осъществява синхронно и асинхронно. Методите при синхронно обучение са: онлайн лекции, дискусии и консултации чрез виртуални аудитории, създадени в учебния курс на дисциплината в платформа за дистанционно обучение. Методите при асинхронно обучение са онлайн учебни материали, онлайн казуси, онлайн тестове.</w:t>
      </w:r>
    </w:p>
    <w:p w14:paraId="096D3A30" w14:textId="5378640A" w:rsidR="002D6839" w:rsidRPr="00C10B36" w:rsidRDefault="002D6839" w:rsidP="00143328">
      <w:pPr>
        <w:ind w:firstLine="709"/>
        <w:jc w:val="both"/>
        <w:rPr>
          <w:rFonts w:ascii="Times New Roman" w:hAnsi="Times New Roman"/>
          <w:lang w:val="bg-BG"/>
        </w:rPr>
      </w:pPr>
    </w:p>
    <w:p w14:paraId="3E5DFCAF" w14:textId="77777777" w:rsidR="006B1565" w:rsidRPr="00C10B36" w:rsidRDefault="002D6839" w:rsidP="006B1565">
      <w:pPr>
        <w:shd w:val="clear" w:color="auto" w:fill="FFFFFF"/>
        <w:spacing w:line="240" w:lineRule="atLeast"/>
        <w:rPr>
          <w:rFonts w:ascii="Times New Roman" w:hAnsi="Times New Roman"/>
          <w:b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sz w:val="28"/>
          <w:szCs w:val="28"/>
          <w:lang w:val="bg-BG"/>
        </w:rPr>
        <w:t>2.4. Очаквани резултати</w:t>
      </w:r>
    </w:p>
    <w:p w14:paraId="36B396B9" w14:textId="75A71586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Чрез обучението си по дисциплината, студентите следва да придобият знания и компетенции, свързани с:
</w:t>
      </w:r>
    </w:p>
    <w:p w14:paraId="36B396B9" w14:textId="75A71586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o	възможностите, подходите и принципите при осъществяване на одита в публичния сектор на икономиката;
</w:t>
      </w:r>
    </w:p>
    <w:p w14:paraId="36B396B9" w14:textId="75A71586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o	методите и техниките за практическо прилагане на одита в публичния сектор;
</w:t>
      </w:r>
    </w:p>
    <w:p w14:paraId="36B396B9" w14:textId="75A71586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o	същността, съдържанието и ключовите характеристики на финансовия одит, одита на изпълнението, одита за съответствие и вътрешния одит в публичния сектор.</w:t>
      </w:r>
    </w:p>
    <w:p w14:paraId="6FBBFDC8" w14:textId="77777777" w:rsidR="00A34223" w:rsidRPr="00C10B36" w:rsidRDefault="00A34223" w:rsidP="00A34223">
      <w:pPr>
        <w:shd w:val="clear" w:color="auto" w:fill="FFFFFF"/>
        <w:spacing w:line="240" w:lineRule="atLeast"/>
        <w:jc w:val="both"/>
        <w:rPr>
          <w:rFonts w:ascii="Times New Roman" w:hAnsi="Times New Roman"/>
          <w:color w:val="232323"/>
          <w:spacing w:val="-1"/>
          <w:sz w:val="24"/>
          <w:szCs w:val="24"/>
          <w:lang w:val="bg-BG"/>
        </w:rPr>
      </w:pPr>
    </w:p>
    <w:p w14:paraId="1A03D127" w14:textId="77777777" w:rsidR="00A34223" w:rsidRPr="00C10B36" w:rsidRDefault="002D6839" w:rsidP="00A34223">
      <w:pPr>
        <w:shd w:val="clear" w:color="auto" w:fill="FFFFFF"/>
        <w:spacing w:line="240" w:lineRule="atLeast"/>
        <w:rPr>
          <w:rFonts w:ascii="Times New Roman" w:hAnsi="Times New Roman"/>
          <w:b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color w:val="232323"/>
          <w:spacing w:val="-13"/>
          <w:sz w:val="28"/>
          <w:szCs w:val="28"/>
        </w:rPr>
        <w:t>III</w:t>
      </w:r>
      <w:r w:rsidR="00A34223" w:rsidRPr="00C10B36"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  <w:t xml:space="preserve">. </w:t>
      </w:r>
      <w:r w:rsidR="00A34223"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разпространение на дисциплината</w:t>
      </w:r>
    </w:p>
    <w:p w14:paraId="1F7B8370" w14:textId="2021FB3A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1. УНСС – София
</w:t>
      </w:r>
    </w:p>
    <w:p w14:paraId="1F7B8370" w14:textId="2021FB3A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2. University of Pisa – Италия
</w:t>
      </w:r>
    </w:p>
    <w:p w14:paraId="1F7B8370" w14:textId="2021FB3A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3. Erasmus University Rotterdam – Холандия</w:t>
      </w:r>
    </w:p>
    <w:p w14:paraId="798EA7AD" w14:textId="77777777" w:rsidR="00E52EDC" w:rsidRPr="00C10B36" w:rsidRDefault="00E52EDC" w:rsidP="00A34223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</w:pPr>
    </w:p>
    <w:p w14:paraId="1FF80AEC" w14:textId="2E37B82C" w:rsidR="00E52EDC" w:rsidRDefault="002D6839" w:rsidP="009558B1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4"/>
          <w:szCs w:val="24"/>
          <w:lang w:val="bg-BG"/>
        </w:rPr>
      </w:pPr>
      <w:r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</w:rPr>
        <w:t>I</w:t>
      </w:r>
      <w:r w:rsidR="00A34223"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V. Учебно съдържание</w:t>
      </w:r>
      <w:r w:rsidR="00154C52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br/>
      </w:r>
    </w:p>
    <w:tbl>
      <w:tblPr>
        <w:tblW w:w="10773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820"/>
        <w:gridCol w:w="992"/>
        <w:gridCol w:w="992"/>
        <w:gridCol w:w="993"/>
        <w:gridCol w:w="992"/>
        <w:gridCol w:w="992"/>
        <w:gridCol w:w="992"/>
      </w:tblGrid>
      <w:tr w:rsidR="00A56E5C" w:rsidRPr="00C10B36" w14:paraId="1AEEED1E" w14:textId="77777777" w:rsidTr="00795473">
        <w:trPr>
          <w:trHeight w:val="592"/>
        </w:trPr>
        <w:tc>
          <w:tcPr>
            <w:tcW w:w="4820" w:type="dxa"/>
            <w:vMerge w:val="restart"/>
            <w:shd w:val="clear" w:color="auto" w:fill="D9D9D9"/>
            <w:vAlign w:val="center"/>
          </w:tcPr>
          <w:p w14:paraId="08075BEC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lastRenderedPageBreak/>
              <w:t>ТемИ</w:t>
            </w:r>
          </w:p>
        </w:tc>
        <w:tc>
          <w:tcPr>
            <w:tcW w:w="1984" w:type="dxa"/>
            <w:gridSpan w:val="2"/>
            <w:shd w:val="clear" w:color="auto" w:fill="D9D9D9"/>
            <w:vAlign w:val="center"/>
          </w:tcPr>
          <w:p w14:paraId="1D5E321F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Р</w:t>
            </w:r>
            <w:r>
              <w:rPr>
                <w:rFonts w:ascii="Times New Roman" w:hAnsi="Times New Roman"/>
                <w:b/>
                <w:color w:val="232323"/>
                <w:spacing w:val="-17"/>
                <w:sz w:val="24"/>
                <w:szCs w:val="24"/>
                <w:lang w:val="bg-BG"/>
              </w:rPr>
              <w:t>едовна форма на обучение</w:t>
            </w:r>
          </w:p>
        </w:tc>
        <w:tc>
          <w:tcPr>
            <w:tcW w:w="1985" w:type="dxa"/>
            <w:gridSpan w:val="2"/>
            <w:shd w:val="clear" w:color="auto" w:fill="D9D9D9"/>
            <w:vAlign w:val="center"/>
          </w:tcPr>
          <w:p w14:paraId="41B58A61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З</w:t>
            </w:r>
            <w:r>
              <w:rPr>
                <w:rFonts w:ascii="Times New Roman" w:hAnsi="Times New Roman"/>
                <w:b/>
                <w:color w:val="232323"/>
                <w:spacing w:val="-17"/>
                <w:sz w:val="24"/>
                <w:szCs w:val="24"/>
                <w:lang w:val="bg-BG"/>
              </w:rPr>
              <w:t>адочна форма на обучение</w:t>
            </w:r>
          </w:p>
        </w:tc>
        <w:tc>
          <w:tcPr>
            <w:tcW w:w="1984" w:type="dxa"/>
            <w:gridSpan w:val="2"/>
            <w:shd w:val="clear" w:color="auto" w:fill="D9D9D9"/>
          </w:tcPr>
          <w:p w14:paraId="6C8A9123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4070DE">
              <w:rPr>
                <w:rFonts w:ascii="Times New Roman" w:hAnsi="Times New Roman" w:hint="eastAsia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Д</w:t>
            </w:r>
            <w:r w:rsidRPr="004070DE">
              <w:rPr>
                <w:rFonts w:ascii="Times New Roman" w:hAnsi="Times New Roman" w:hint="eastAsia"/>
                <w:b/>
                <w:color w:val="232323"/>
                <w:spacing w:val="-17"/>
                <w:sz w:val="24"/>
                <w:szCs w:val="24"/>
                <w:lang w:val="bg-BG"/>
              </w:rPr>
              <w:t>истанционна</w:t>
            </w:r>
            <w:r w:rsidRPr="004070DE">
              <w:rPr>
                <w:rFonts w:ascii="Times New Roman" w:hAnsi="Times New Roman"/>
                <w:b/>
                <w:color w:val="232323"/>
                <w:spacing w:val="-17"/>
                <w:sz w:val="24"/>
                <w:szCs w:val="24"/>
                <w:lang w:val="bg-BG"/>
              </w:rPr>
              <w:t xml:space="preserve"> </w:t>
            </w:r>
            <w:r w:rsidRPr="004070DE">
              <w:rPr>
                <w:rFonts w:ascii="Times New Roman" w:hAnsi="Times New Roman" w:hint="eastAsia"/>
                <w:b/>
                <w:color w:val="232323"/>
                <w:spacing w:val="-17"/>
                <w:sz w:val="24"/>
                <w:szCs w:val="24"/>
                <w:lang w:val="bg-BG"/>
              </w:rPr>
              <w:t>форма</w:t>
            </w:r>
            <w:r w:rsidRPr="004070DE">
              <w:rPr>
                <w:rFonts w:ascii="Times New Roman" w:hAnsi="Times New Roman"/>
                <w:b/>
                <w:color w:val="232323"/>
                <w:spacing w:val="-17"/>
                <w:sz w:val="24"/>
                <w:szCs w:val="24"/>
                <w:lang w:val="bg-BG"/>
              </w:rPr>
              <w:t xml:space="preserve"> </w:t>
            </w:r>
            <w:r w:rsidRPr="004070DE">
              <w:rPr>
                <w:rFonts w:ascii="Times New Roman" w:hAnsi="Times New Roman" w:hint="eastAsia"/>
                <w:b/>
                <w:color w:val="232323"/>
                <w:spacing w:val="-17"/>
                <w:sz w:val="24"/>
                <w:szCs w:val="24"/>
                <w:lang w:val="bg-BG"/>
              </w:rPr>
              <w:t>на</w:t>
            </w:r>
            <w:r w:rsidRPr="004070DE">
              <w:rPr>
                <w:rFonts w:ascii="Times New Roman" w:hAnsi="Times New Roman"/>
                <w:b/>
                <w:color w:val="232323"/>
                <w:spacing w:val="-17"/>
                <w:sz w:val="24"/>
                <w:szCs w:val="24"/>
                <w:lang w:val="bg-BG"/>
              </w:rPr>
              <w:t xml:space="preserve"> </w:t>
            </w:r>
            <w:r w:rsidRPr="004070DE">
              <w:rPr>
                <w:rFonts w:ascii="Times New Roman" w:hAnsi="Times New Roman" w:hint="eastAsia"/>
                <w:b/>
                <w:color w:val="232323"/>
                <w:spacing w:val="-17"/>
                <w:sz w:val="24"/>
                <w:szCs w:val="24"/>
                <w:lang w:val="bg-BG"/>
              </w:rPr>
              <w:t>обучение</w:t>
            </w:r>
          </w:p>
        </w:tc>
      </w:tr>
      <w:tr w:rsidR="00A56E5C" w:rsidRPr="00C10B36" w14:paraId="3FEC74E8" w14:textId="77777777" w:rsidTr="00795473">
        <w:trPr>
          <w:trHeight w:val="289"/>
        </w:trPr>
        <w:tc>
          <w:tcPr>
            <w:tcW w:w="4820" w:type="dxa"/>
            <w:vMerge/>
            <w:shd w:val="clear" w:color="auto" w:fill="D9D9D9"/>
          </w:tcPr>
          <w:p w14:paraId="5B0B660C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shd w:val="clear" w:color="auto" w:fill="D9D9D9"/>
            <w:vAlign w:val="center"/>
          </w:tcPr>
          <w:p w14:paraId="5F56C581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Л</w:t>
            </w:r>
          </w:p>
        </w:tc>
        <w:tc>
          <w:tcPr>
            <w:tcW w:w="992" w:type="dxa"/>
            <w:shd w:val="clear" w:color="auto" w:fill="D9D9D9"/>
            <w:vAlign w:val="center"/>
          </w:tcPr>
          <w:p w14:paraId="1EE3DC54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У</w:t>
            </w:r>
          </w:p>
        </w:tc>
        <w:tc>
          <w:tcPr>
            <w:tcW w:w="993" w:type="dxa"/>
            <w:shd w:val="clear" w:color="auto" w:fill="D9D9D9"/>
            <w:vAlign w:val="center"/>
          </w:tcPr>
          <w:p w14:paraId="26883CA9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Л</w:t>
            </w:r>
          </w:p>
        </w:tc>
        <w:tc>
          <w:tcPr>
            <w:tcW w:w="992" w:type="dxa"/>
            <w:shd w:val="clear" w:color="auto" w:fill="D9D9D9"/>
            <w:vAlign w:val="center"/>
          </w:tcPr>
          <w:p w14:paraId="538BF76F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У</w:t>
            </w:r>
          </w:p>
        </w:tc>
        <w:tc>
          <w:tcPr>
            <w:tcW w:w="992" w:type="dxa"/>
            <w:shd w:val="clear" w:color="auto" w:fill="D9D9D9"/>
          </w:tcPr>
          <w:p w14:paraId="3BA04793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Л</w:t>
            </w:r>
          </w:p>
        </w:tc>
        <w:tc>
          <w:tcPr>
            <w:tcW w:w="992" w:type="dxa"/>
            <w:shd w:val="clear" w:color="auto" w:fill="D9D9D9"/>
          </w:tcPr>
          <w:p w14:paraId="0EE69B9C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У</w:t>
            </w: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Тема 1. СЪЩНОСТ НА ОДИТА И ВОДЕЩИ ПРИНЦИПИ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1.1.	Дефиниции за одит
</w:t>
              <w:br/>
              <w:t xml:space="preserve">1.2.	Одитът като форма на контрол
</w:t>
              <w:br/>
              <w:t xml:space="preserve">1.3.	Водещи принципи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Тема 2. ВИДОВЕ ОДИТ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2.1.	 Според историческото развитие на одита
</w:t>
              <w:br/>
              <w:t xml:space="preserve">2.2.	 Според обекта за одит
</w:t>
              <w:br/>
              <w:t xml:space="preserve">2.3.	 Според отношението „субект-обект“ при одита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Тема 3. ЗАКОНОДАТЕЛНА РАМКА НА ОДИТА В ПУБЛИЧНИЯ СЕКТОР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3.1.	 Национална законодателна рамка, регламентираща организацията и обхвата на одита в публичния сектор
</w:t>
              <w:br/>
              <w:t xml:space="preserve">3.2.	 Международни стандарти, регламентиращи одита в публичния сектор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Тема 4. ОРГАНИЗАЦИЯ НА ОДИТА В ПУБЛИЧНИЯ СЕКТОР НА Р БЪЛГАРИЯ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4.1.	 Сметната палата, като Върховна одитна институция
</w:t>
              <w:br/>
              <w:t xml:space="preserve">4.2.	 Организация на вътрешния одит в публичния сектор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Тема 5. ОЦЕНКА НА СЪЩЕСТВЕНОСТТА И РИСКОВЕТЕ ПРИ ОДИТА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5.1.	 Постановка на въпроса
</w:t>
              <w:br/>
              <w:t xml:space="preserve">5.2.	 Същественост и  одитен риск
</w:t>
              <w:br/>
              <w:t xml:space="preserve">5.3.	 Идентифициране и оценка на рисковете от съществени отклонения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Тема 6. ОДИТОРСКИ ПРОЦЕДУРИ В ОТГОВОРИ НА ОЦЕНЕНИТЕ РИСКОВЕ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6.1.	 Отговори на одитора на оценени рискове
</w:t>
              <w:br/>
              <w:t xml:space="preserve">6.2.	 Тестове на контроли и тестове по същество
</w:t>
              <w:br/>
              <w:t xml:space="preserve">6.3.	 Аналитични процедури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Тема 7. ОДИТНИ ДОКАЗАТЕЛСТВА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7.1    Одитни доказателства – същност и характеристика
</w:t>
              <w:br/>
              <w:t xml:space="preserve">7.2	 Процедури и техники за получаване на одитни доказателства
</w:t>
              <w:br/>
              <w:t xml:space="preserve">7.3	 Оценка на достатъчността и уместността на доказателствата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Тема 8. ФИНАНСОВ ОДИТ В ПУБЛИЧНИЯ СЕКТОР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8.1.	 Същност на финансовия одит в публичния сектор
</w:t>
              <w:br/>
              <w:t xml:space="preserve">8.2.	 Процес на финансовия одит в публичния сектор
</w:t>
              <w:br/>
              <w:t xml:space="preserve">8.3.	 Характеристика на етапите на финансовия одит в публичния сектор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Тема 9. ОЦЕНКА НА ОТКЛОНЕНИЯ И ФОРМИРАНЕ НА МНЕНИЕ ПРИ ФИНАНСОВИТЕ ОДИТИ В ПУБЛИЧНИЯ СЕКТОР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9.1.	 Оценка на отклонения, идентифицирани по време на одита
</w:t>
              <w:br/>
              <w:t xml:space="preserve">9.2.	 Формиране на мнение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Тема 10. ОДИТ ЗА СЪОТВЕТСТВИЕ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10.1.	 Същност, цел, обхват и предмет на одитите за съответствие
</w:t>
              <w:br/>
              <w:t xml:space="preserve">10.2.	 Приложно поле и видове одити за съответствие
</w:t>
              <w:br/>
              <w:t xml:space="preserve">10.3.	 Същественост и ниво на увереност при одита за съответствие
</w:t>
              <w:br/>
              <w:t xml:space="preserve">10.4. Процес на одита за съответствие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Тема 11. ОДИТ НА ИЗПЪЛНЕНИЕТО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11.1.	 Същност, цел и обхват на одита на изпълнението
</w:t>
              <w:br/>
              <w:t xml:space="preserve">11.2.	 Основни аспекти на одита на изпълнението
</w:t>
              <w:br/>
              <w:t xml:space="preserve">11.3.	 Подходи и процес при одита на изпълнението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Тема 12. ВЪТРЕШНИЯТ ОДИТ В ПУБЛИЧНИЯ СЕКТОР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12.1.	 Дефиниция и принципи на вътрешния одит в публичния сектор
</w:t>
              <w:br/>
              <w:t xml:space="preserve">12.2.	 Услуги за предоставяне на увереност
</w:t>
              <w:br/>
              <w:t xml:space="preserve">12.3.	 Консултантски услуги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Тема 13. ДОКЛАДВАНЕ НА РЕЗУЛТАТИТЕ ОТ ОДИТА В ПУБЛИЧНИЯ СЕКТОР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13.1.	 Докладване на резултатите от вътрешния одит
</w:t>
              <w:br/>
              <w:t xml:space="preserve">13.2.	 Докладване на резултатите от външния одит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Тема 14. ОЦЕНКА НА КАЧЕСТВОТО НА ОДИТА В ПУБЛИЧНИЯ СЕКТОР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14.1.	 Осигуряване на качеството на вътрешния одит
</w:t>
              <w:br/>
              <w:t xml:space="preserve">14.2.	 Осигуряване на качеството на външния одит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273C6FBE" w14:textId="77777777" w:rsidTr="00795473">
        <w:trPr>
          <w:trHeight w:val="289"/>
        </w:trPr>
        <w:tc>
          <w:tcPr>
            <w:tcW w:w="4820" w:type="dxa"/>
            <w:shd w:val="clear" w:color="auto" w:fill="D9D9D9"/>
          </w:tcPr>
          <w:p w14:paraId="2BD39866" w14:textId="5258464F" w:rsidR="00A56E5C" w:rsidRPr="002F782E" w:rsidRDefault="002F782E" w:rsidP="00795473">
            <w:pPr>
              <w:spacing w:line="240" w:lineRule="atLeast"/>
              <w:jc w:val="right"/>
              <w:rPr>
                <w:rFonts w:ascii="Times New Roman" w:hAnsi="Times New Roman"/>
                <w:b/>
                <w:color w:val="232323"/>
                <w:spacing w:val="-17"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color w:val="232323"/>
                <w:spacing w:val="-17"/>
                <w:sz w:val="28"/>
                <w:szCs w:val="28"/>
              </w:rPr>
              <w:t>Общо:</w:t>
            </w:r>
          </w:p>
        </w:tc>
        <w:tc>
          <w:tcPr>
            <w:tcW w:w="992" w:type="dxa"/>
            <w:shd w:val="clear" w:color="auto" w:fill="D9D9D9"/>
          </w:tcPr>
          <w:p w14:paraId="6F8A3FEB" w14:textId="7D583657" w:rsidR="00A56E5C" w:rsidRPr="00C10B36" w:rsidRDefault="002F782E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28</w:t>
            </w:r>
          </w:p>
        </w:tc>
        <w:tc>
          <w:tcPr>
            <w:tcW w:w="992" w:type="dxa"/>
            <w:shd w:val="clear" w:color="auto" w:fill="D9D9D9"/>
          </w:tcPr>
          <w:p w14:paraId="25C3036C" w14:textId="58E956B0" w:rsidR="00A56E5C" w:rsidRPr="00C10B36" w:rsidRDefault="002F782E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28</w:t>
            </w:r>
          </w:p>
        </w:tc>
        <w:tc>
          <w:tcPr>
            <w:tcW w:w="993" w:type="dxa"/>
            <w:shd w:val="clear" w:color="auto" w:fill="D9D9D9"/>
          </w:tcPr>
          <w:p w14:paraId="45671330" w14:textId="4E8BF9D6" w:rsidR="00A56E5C" w:rsidRPr="00C10B36" w:rsidRDefault="002F782E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14</w:t>
            </w:r>
          </w:p>
        </w:tc>
        <w:tc>
          <w:tcPr>
            <w:tcW w:w="992" w:type="dxa"/>
            <w:shd w:val="clear" w:color="auto" w:fill="D9D9D9"/>
          </w:tcPr>
          <w:p w14:paraId="1E57E0D2" w14:textId="56E05F7A" w:rsidR="00A56E5C" w:rsidRPr="00C10B36" w:rsidRDefault="002F782E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14</w:t>
            </w:r>
          </w:p>
        </w:tc>
        <w:tc>
          <w:tcPr>
            <w:tcW w:w="992" w:type="dxa"/>
            <w:shd w:val="clear" w:color="auto" w:fill="D9D9D9"/>
          </w:tcPr>
          <w:p w14:paraId="2C589D99" w14:textId="0EA6C27C" w:rsidR="00A56E5C" w:rsidRPr="00C10B36" w:rsidRDefault="002F782E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28</w:t>
            </w:r>
          </w:p>
        </w:tc>
        <w:tc>
          <w:tcPr>
            <w:tcW w:w="992" w:type="dxa"/>
            <w:shd w:val="clear" w:color="auto" w:fill="D9D9D9"/>
          </w:tcPr>
          <w:p w14:paraId="5EA2D118" w14:textId="6BF655D2" w:rsidR="00A56E5C" w:rsidRPr="00C10B36" w:rsidRDefault="002F782E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28</w:t>
            </w:r>
          </w:p>
        </w:tc>
      </w:tr>
    </w:tbl>
    <w:p w14:paraId="2AA14601" w14:textId="77777777" w:rsidR="00A56E5C" w:rsidRPr="00154C52" w:rsidRDefault="00A56E5C" w:rsidP="009558B1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4"/>
          <w:szCs w:val="24"/>
          <w:lang w:val="bg-BG"/>
        </w:rPr>
      </w:pPr>
    </w:p>
    <w:p w14:paraId="6BDE8B60" w14:textId="77777777" w:rsidR="00065D0C" w:rsidRPr="00410F15" w:rsidRDefault="00065D0C" w:rsidP="00A34223">
      <w:pPr>
        <w:rPr>
          <w:rFonts w:ascii="Times New Roman" w:hAnsi="Times New Roman"/>
          <w:sz w:val="24"/>
          <w:szCs w:val="24"/>
          <w:lang w:val="bg-BG"/>
        </w:rPr>
      </w:pPr>
    </w:p>
    <w:p w14:paraId="4F077B35" w14:textId="77777777" w:rsidR="00A34223" w:rsidRPr="00C10B36" w:rsidRDefault="00A34223" w:rsidP="00A34223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V. ИЗПОЛЗВАНИ УЧЕБНО-ТЕХНИЧЕСКИ СРЕДСТВА</w:t>
      </w:r>
    </w:p>
    <w:p w14:paraId="6D0E8C73" w14:textId="77777777" w:rsidR="00A34223" w:rsidRPr="00C10B36" w:rsidRDefault="00A34223" w:rsidP="00A34223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4"/>
          <w:szCs w:val="24"/>
          <w:lang w:val="bg-BG"/>
        </w:rPr>
      </w:pPr>
    </w:p>
    <w:tbl>
      <w:tblPr>
        <w:tblW w:w="5004" w:type="pct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ook w:val="0000" w:firstRow="0" w:lastRow="0" w:firstColumn="0" w:lastColumn="0" w:noHBand="0" w:noVBand="0"/>
      </w:tblPr>
      <w:tblGrid>
        <w:gridCol w:w="5800"/>
        <w:gridCol w:w="2353"/>
        <w:gridCol w:w="2612"/>
      </w:tblGrid>
      <w:tr w:rsidR="00A34223" w:rsidRPr="00C32E02" w14:paraId="517A2B96" w14:textId="77777777" w:rsidTr="00BE0A81">
        <w:trPr>
          <w:cantSplit/>
        </w:trPr>
        <w:tc>
          <w:tcPr>
            <w:tcW w:w="2722" w:type="pct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E0E0E0"/>
            <w:vAlign w:val="center"/>
          </w:tcPr>
          <w:p w14:paraId="622EFCB4" w14:textId="77777777" w:rsidR="00A34223" w:rsidRPr="00432DDA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432DDA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Наименование на </w:t>
            </w:r>
          </w:p>
          <w:p w14:paraId="3FA17901" w14:textId="77777777" w:rsidR="00A34223" w:rsidRPr="00432DDA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432DDA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Учебно-техническото средство</w:t>
            </w:r>
          </w:p>
        </w:tc>
        <w:tc>
          <w:tcPr>
            <w:tcW w:w="2278" w:type="pct"/>
            <w:gridSpan w:val="2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E0E0E0"/>
            <w:vAlign w:val="center"/>
          </w:tcPr>
          <w:p w14:paraId="30ABFF9E" w14:textId="77777777" w:rsidR="00A34223" w:rsidRPr="00432DDA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432DDA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Използвани учебно-технически средства по вид на занятията</w:t>
            </w:r>
          </w:p>
        </w:tc>
      </w:tr>
      <w:tr w:rsidR="00A34223" w:rsidRPr="00C10B36" w14:paraId="4C264F89" w14:textId="77777777" w:rsidTr="00BE0A81">
        <w:trPr>
          <w:cantSplit/>
        </w:trPr>
        <w:tc>
          <w:tcPr>
            <w:tcW w:w="2722" w:type="pct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0E0E0"/>
          </w:tcPr>
          <w:p w14:paraId="56E6F581" w14:textId="77777777" w:rsidR="00A34223" w:rsidRPr="00432DDA" w:rsidRDefault="00A34223" w:rsidP="00DD3041">
            <w:pPr>
              <w:jc w:val="both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</w:tc>
        <w:tc>
          <w:tcPr>
            <w:tcW w:w="1037" w:type="pct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E0E0E0"/>
            <w:vAlign w:val="center"/>
          </w:tcPr>
          <w:p w14:paraId="756531CC" w14:textId="77777777" w:rsidR="00A34223" w:rsidRPr="00432DDA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432DDA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Лекции</w:t>
            </w:r>
          </w:p>
        </w:tc>
        <w:tc>
          <w:tcPr>
            <w:tcW w:w="12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0E0E0"/>
            <w:vAlign w:val="center"/>
          </w:tcPr>
          <w:p w14:paraId="46345A71" w14:textId="77777777" w:rsidR="00A34223" w:rsidRPr="00432DDA" w:rsidRDefault="006B1565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432DDA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Семинарни</w:t>
            </w:r>
          </w:p>
          <w:p w14:paraId="617E7A4A" w14:textId="77777777" w:rsidR="00A34223" w:rsidRPr="00432DDA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432DDA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занятия</w:t>
            </w:r>
          </w:p>
        </w:tc>
      </w:tr>
      <w:tr w:rsidR="00A34223" w:rsidRPr="00C10B36" w14:paraId="297912E8" w14:textId="77777777" w:rsidTr="00BE0A81">
        <w:tc>
          <w:tcPr>
            <w:tcW w:w="2722" w:type="pct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4C60EC3" w14:textId="77777777" w:rsidR="00A34223" w:rsidRPr="00C10B36" w:rsidRDefault="00A34223" w:rsidP="006B1565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1. Мултимедийни </w:t>
            </w:r>
            <w:r w:rsidR="006B1565" w:rsidRPr="00C10B36">
              <w:rPr>
                <w:rFonts w:ascii="Times New Roman" w:hAnsi="Times New Roman"/>
                <w:sz w:val="24"/>
                <w:szCs w:val="24"/>
                <w:lang w:val="bg-BG"/>
              </w:rPr>
              <w:t>системи за презентиране</w:t>
            </w:r>
          </w:p>
        </w:tc>
        <w:tc>
          <w:tcPr>
            <w:tcW w:w="103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D31406E" w14:textId="367E0914" w:rsidR="00A34223" w:rsidRPr="00C10B36" w:rsidRDefault="000E0E06" w:rsidP="00DD304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  <w:tc>
          <w:tcPr>
            <w:tcW w:w="12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581A3E4" w14:textId="1C2F0947" w:rsidR="00A34223" w:rsidRPr="00C10B36" w:rsidRDefault="000E0E06" w:rsidP="00DD304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X</w:t>
            </w:r>
            <w:r w:rsidR="00A34223"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 </w:t>
            </w:r>
          </w:p>
        </w:tc>
      </w:tr>
      <w:tr w:rsidR="00A34223" w:rsidRPr="00C10B36" w14:paraId="00662993" w14:textId="77777777" w:rsidTr="00BE0A81">
        <w:tc>
          <w:tcPr>
            <w:tcW w:w="27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4D72726" w14:textId="77777777" w:rsidR="00A34223" w:rsidRPr="00C10B36" w:rsidRDefault="006B1565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2</w:t>
            </w:r>
            <w:r w:rsidR="00A34223" w:rsidRPr="00C10B36">
              <w:rPr>
                <w:rFonts w:ascii="Times New Roman" w:hAnsi="Times New Roman"/>
                <w:sz w:val="24"/>
                <w:szCs w:val="24"/>
                <w:lang w:val="bg-BG"/>
              </w:rPr>
              <w:t>. Интернет</w:t>
            </w:r>
          </w:p>
        </w:tc>
        <w:tc>
          <w:tcPr>
            <w:tcW w:w="103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D05A09D" w14:textId="5383A76F" w:rsidR="00A34223" w:rsidRPr="00C10B36" w:rsidRDefault="000E0E06" w:rsidP="00E52ED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  <w:tc>
          <w:tcPr>
            <w:tcW w:w="12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BEF8FA3" w14:textId="7CBB2177" w:rsidR="00A34223" w:rsidRPr="00C10B36" w:rsidRDefault="000E0E06" w:rsidP="00DD304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X</w:t>
            </w:r>
            <w:r w:rsidR="00A34223"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 </w:t>
            </w:r>
          </w:p>
        </w:tc>
      </w:tr>
      <w:tr w:rsidR="00A34223" w:rsidRPr="00C10B36" w14:paraId="7DD4281D" w14:textId="77777777" w:rsidTr="00BE0A81">
        <w:tc>
          <w:tcPr>
            <w:tcW w:w="27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A559935" w14:textId="77777777" w:rsidR="00A34223" w:rsidRPr="00C10B36" w:rsidRDefault="006B1565" w:rsidP="006B1565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3</w:t>
            </w:r>
            <w:r w:rsidR="00A34223"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. </w:t>
            </w: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Специализирани програмни продукти:</w:t>
            </w:r>
          </w:p>
        </w:tc>
        <w:tc>
          <w:tcPr>
            <w:tcW w:w="103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0E377EB" w14:textId="77777777" w:rsidR="00A34223" w:rsidRPr="00C10B36" w:rsidRDefault="00A34223" w:rsidP="00DD304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  <w:tc>
          <w:tcPr>
            <w:tcW w:w="12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17C6FA6" w14:textId="77777777" w:rsidR="00A34223" w:rsidRPr="00C10B36" w:rsidRDefault="00A34223" w:rsidP="00DD304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</w:tr>
      <w:tr w:rsidR="00A34223" w:rsidRPr="00C10B36" w14:paraId="09989D87" w14:textId="77777777" w:rsidTr="00BE0A81">
        <w:tc>
          <w:tcPr>
            <w:tcW w:w="27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F13E78E" w14:textId="631CD6A5" w:rsidR="00A34223" w:rsidRPr="00C10B36" w:rsidRDefault="006B1565" w:rsidP="00D41868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       3.</w:t>
            </w:r>
            <w:r w:rsidR="00261DFD">
              <w:rPr>
                <w:rFonts w:ascii="Times New Roman" w:hAnsi="Times New Roman"/>
                <w:sz w:val="24"/>
                <w:szCs w:val="24"/>
                <w:lang w:val="bg-BG"/>
              </w:rPr>
              <w:t>1</w:t>
            </w:r>
            <w:r w:rsidR="00275D2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261DFD">
              <w:rPr>
                <w:rFonts w:ascii="Times New Roman" w:hAnsi="Times New Roman"/>
                <w:sz w:val="24"/>
                <w:szCs w:val="24"/>
              </w:rPr>
              <w:t>   EasyCheck   </w:t>
            </w:r>
          </w:p>
        </w:tc>
        <w:tc>
          <w:tcPr>
            <w:tcW w:w="103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9A718B7" w14:textId="77777777" w:rsidR="00A34223" w:rsidRPr="00C10B36" w:rsidRDefault="0059344B" w:rsidP="00DD304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  <w:tc>
          <w:tcPr>
            <w:tcW w:w="12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A6BEE10" w14:textId="52E19579" w:rsidR="00A34223" w:rsidRPr="00C10B36" w:rsidRDefault="0059344B" w:rsidP="00DD304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</w:tr>
    </w:tbl>
    <w:p w14:paraId="3EE002FC" w14:textId="77777777" w:rsidR="00A34223" w:rsidRPr="00C10B36" w:rsidRDefault="00A34223" w:rsidP="00A34223">
      <w:pPr>
        <w:rPr>
          <w:rFonts w:ascii="Times New Roman" w:hAnsi="Times New Roman"/>
          <w:sz w:val="24"/>
          <w:szCs w:val="24"/>
          <w:lang w:val="bg-BG"/>
        </w:rPr>
      </w:pPr>
    </w:p>
    <w:p w14:paraId="32DF4734" w14:textId="77777777" w:rsidR="00A34223" w:rsidRPr="00C10B36" w:rsidRDefault="00A34223" w:rsidP="00A34223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4"/>
          <w:szCs w:val="24"/>
          <w:lang w:val="bg-BG"/>
        </w:rPr>
      </w:pPr>
    </w:p>
    <w:p w14:paraId="3ABB5E92" w14:textId="77777777" w:rsidR="00A34223" w:rsidRPr="00C10B36" w:rsidRDefault="00A34223" w:rsidP="00A34223">
      <w:pPr>
        <w:shd w:val="clear" w:color="auto" w:fill="FFFFFF"/>
        <w:spacing w:line="240" w:lineRule="atLeast"/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 xml:space="preserve">VI. </w:t>
      </w:r>
      <w:r w:rsidR="002B00E2"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ПреПОРЪЧИТ</w:t>
      </w:r>
      <w:r w:rsidR="00EA4EB2"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ЕЛНИ МАТЕРИАЛИ И НОРМАТИВНИ ИЗТОЧНИЦИ</w:t>
      </w:r>
      <w:r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br/>
      </w:r>
    </w:p>
    <w:p w14:paraId="4127E839" w14:textId="77777777" w:rsidR="00CA1B74" w:rsidRPr="00C10B36" w:rsidRDefault="002B792A" w:rsidP="002B792A">
      <w:pPr>
        <w:shd w:val="clear" w:color="auto" w:fill="FFFFFF"/>
        <w:spacing w:line="240" w:lineRule="atLeast"/>
        <w:rPr>
          <w:rFonts w:ascii="Times New Roman" w:hAnsi="Times New Roman"/>
          <w:bCs/>
          <w:color w:val="222222"/>
          <w:spacing w:val="-7"/>
          <w:sz w:val="24"/>
          <w:szCs w:val="24"/>
          <w:lang w:val="bg-BG"/>
        </w:rPr>
      </w:pPr>
      <w:r w:rsidRPr="00C10B36">
        <w:rPr>
          <w:rFonts w:ascii="Times New Roman" w:hAnsi="Times New Roman"/>
          <w:b/>
          <w:sz w:val="28"/>
          <w:szCs w:val="28"/>
          <w:lang w:val="ru-RU"/>
        </w:rPr>
        <w:t xml:space="preserve">   </w:t>
      </w:r>
      <w:r w:rsidR="002D6839" w:rsidRPr="00C10B36">
        <w:rPr>
          <w:rFonts w:ascii="Times New Roman" w:hAnsi="Times New Roman"/>
          <w:b/>
          <w:sz w:val="28"/>
          <w:szCs w:val="28"/>
        </w:rPr>
        <w:t>6</w:t>
      </w:r>
      <w:r w:rsidR="00A34223" w:rsidRPr="00C10B36">
        <w:rPr>
          <w:rFonts w:ascii="Times New Roman" w:hAnsi="Times New Roman"/>
          <w:b/>
          <w:sz w:val="28"/>
          <w:szCs w:val="28"/>
          <w:lang w:val="bg-BG"/>
        </w:rPr>
        <w:t>.1.</w:t>
      </w:r>
      <w:r w:rsidR="00EA4EB2" w:rsidRPr="00C10B36">
        <w:rPr>
          <w:rFonts w:ascii="Times New Roman" w:hAnsi="Times New Roman"/>
          <w:b/>
          <w:sz w:val="28"/>
          <w:szCs w:val="28"/>
          <w:lang w:val="bg-BG"/>
        </w:rPr>
        <w:t xml:space="preserve"> Основна литература</w:t>
      </w:r>
    </w:p>
    <w:tbl>
      <w:tblPr>
        <w:tblStyle w:val="TableGrid"/>
        <w:tblW w:w="1076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768"/>
      </w:tblGrid>
      <w:tr w:rsidR="007C6374" w:rsidRPr="00C10B36" w14:paraId="6C4E1BDD" w14:textId="77777777" w:rsidTr="00634A7D">
        <w:tc>
          <w:tcPr>
            <w:tcW w:w="10768" w:type="dxa"/>
          </w:tcPr>
          <w:p w14:paraId="33049CBD" w14:textId="073E23DE" w:rsidR="007C6374" w:rsidRPr="00C10B36" w:rsidRDefault="007B7AB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1.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Учебен курс "Одит в публичния сектор" в платформата за дистанционно и електронно обучение на СА "Д. А. Ценов" https://dl.uni-svishtov.bg/</w:t>
            </w:r>
          </w:p>
        </w:tc>
      </w:tr>
      <w:tr w:rsidR="007C6374" w:rsidRPr="00C10B36" w14:paraId="6C4E1BDD" w14:textId="77777777" w:rsidTr="00634A7D">
        <w:tc>
          <w:tcPr>
            <w:tcW w:w="10768" w:type="dxa"/>
          </w:tcPr>
          <w:p w14:paraId="33049CBD" w14:textId="073E23DE" w:rsidR="007C6374" w:rsidRPr="00C10B36" w:rsidRDefault="007B7AB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2.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ИВАНОВ, Г. и др. Одит в публичния сектор, АИ "Ценов"</w:t>
            </w:r>
          </w:p>
        </w:tc>
      </w:tr>
    </w:tbl>
    <w:p w14:paraId="0B8FDF8E" w14:textId="77777777" w:rsidR="00CA1B74" w:rsidRPr="00C10B36" w:rsidRDefault="00CA1B74" w:rsidP="00CA1B74">
      <w:pPr>
        <w:shd w:val="clear" w:color="auto" w:fill="FFFFFF"/>
        <w:spacing w:line="240" w:lineRule="atLeast"/>
        <w:rPr>
          <w:rFonts w:ascii="Times New Roman" w:hAnsi="Times New Roman"/>
          <w:bCs/>
          <w:color w:val="222222"/>
          <w:spacing w:val="-7"/>
          <w:sz w:val="24"/>
          <w:szCs w:val="24"/>
          <w:lang w:val="bg-BG"/>
        </w:rPr>
      </w:pPr>
    </w:p>
    <w:p w14:paraId="297FFE37" w14:textId="77777777" w:rsidR="00EA4EB2" w:rsidRPr="00C10B36" w:rsidRDefault="002B792A" w:rsidP="002B792A">
      <w:pPr>
        <w:shd w:val="clear" w:color="auto" w:fill="FFFFFF"/>
        <w:spacing w:line="240" w:lineRule="atLeast"/>
        <w:rPr>
          <w:rFonts w:ascii="Times New Roman" w:hAnsi="Times New Roman"/>
          <w:bCs/>
          <w:color w:val="222222"/>
          <w:spacing w:val="-7"/>
          <w:sz w:val="24"/>
          <w:szCs w:val="24"/>
          <w:lang w:val="bg-BG"/>
        </w:rPr>
      </w:pPr>
      <w:r w:rsidRPr="00C10B36">
        <w:rPr>
          <w:rFonts w:ascii="Times New Roman" w:hAnsi="Times New Roman"/>
          <w:b/>
          <w:sz w:val="28"/>
          <w:szCs w:val="28"/>
        </w:rPr>
        <w:t xml:space="preserve">   </w:t>
      </w:r>
      <w:r w:rsidR="002D6839" w:rsidRPr="00C10B36">
        <w:rPr>
          <w:rFonts w:ascii="Times New Roman" w:hAnsi="Times New Roman"/>
          <w:b/>
          <w:sz w:val="28"/>
          <w:szCs w:val="28"/>
        </w:rPr>
        <w:t>6</w:t>
      </w:r>
      <w:r w:rsidR="00EA4EB2" w:rsidRPr="00C10B36">
        <w:rPr>
          <w:rFonts w:ascii="Times New Roman" w:hAnsi="Times New Roman"/>
          <w:b/>
          <w:sz w:val="28"/>
          <w:szCs w:val="28"/>
          <w:lang w:val="bg-BG"/>
        </w:rPr>
        <w:t>.2. Допълнителна литература</w:t>
      </w:r>
    </w:p>
    <w:tbl>
      <w:tblPr>
        <w:tblStyle w:val="TableGrid"/>
        <w:tblW w:w="1077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773"/>
      </w:tblGrid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РЪКОВОДСТВО по Международни стандарти за контрол върху качеството, одит, преглед и други ангажименти за изразяване на сигурност и свързани по съдържание услуги, София, ИДЕС, 2017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2.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РЪКОВОДСТВО по Международни стандарти за контрол върху качеството, одит, преглед и други ангажименти за изразяване на сигурност и свързани по съдържание услуги, ИДЕС, електронно издание, 2015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3.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ПРОФЕСИОНАЛНИ практики по вътрешен одит, The IIA Research Foundation, изд. ИВОБ, София, Сиела, 2010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4.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Годишник на ИДЕС, София, ИДЕС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5.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Вътрешен одитор, София, ИВОБ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6.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Алманах "Научни изследвания", Свищов, АИ "Ценов"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7.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КОСТОВА, С. Особености на одита, // И Д Е С, бр. 4, 2007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8.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КОСТОВА, С. Особености на инструментариума за оценка от независимия финансов одит, // И Д Е С, бр. 3, 2005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9.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ДИНЕВ, М. Методологически проблеми на независимия одит в България. Сборник 70 години независим одит в България и 10 години на от възстановяване одиторската професия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10.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COSO-Enterprise Risk Management Framework, Price Waterhouse Cooper, AICPA, 2004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11.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СТАНДАРТ за оценка на риска, AIRMIC, ALARM, IRM: 2002, translation copyright FERMA: 2003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12.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AMERICAN Institute of Certified Public Accountants, “Statement on Auditing Standards No 1”, New York, AICPA, last updated in 2002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13.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COMMITTEE of Sponsoring Organizations of the Treadway Committee, Jersey City, NJ:AICPA, 1992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14.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REPORT of the National Commission on Fraudulent Financial Reporting, NCFFR, 1987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15.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Global Internal Audit Standards, The Institute of Internal Auditors, 2024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16.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Наръчник за вътрешен одит, МФ, София, 2020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17.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ИВАНОВ, Г., КОСТОВА, С., АНТОВ, М., НИКОЛОВА, Г., БЕЛЧЕВ, С. Управление на риска в контрола. АИ „Ценов“, Свищов, 2023.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18.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ИВАНОВ, Г. Управление на риска в организациите от публичния сектор на Р България, Свищов, АИ “Ценов”, библ. “Образование и наука”, бр. 40, 2013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19.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ИВАНОВ, Г. Методология на вътрешния одит, Свищов, АИ “Ценов”, библ. “Образование и наука”, бр. 43, 2013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20.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ИВАНОВ, Г., С. КОСТОВА, Одит, Фабер, 2012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21.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КОСТОВА, С. Международни стандарти за външен одит, Свищов, 2014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22.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ГЪРНЕВ, Н., ПЕТКОВА, Д., НАЧЕВА, М. и др. Формиране на одиторско мнение и одиторски доклади върху пълни финансови отчети с общо предназначение. София, ИДЕС, 2011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23.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КАЛОЯНОВА, СН. КАЛОЯНОВ, Н. Измами във финансовите отчети. София, ИДЕС, 2009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24.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РЪКОВОДСТВО по Международни стандарти за контрол върху качеството, одит, преглед и други ангажименти за изразяване на сигурност и свързани по съдържание услуги, Сиела, София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25.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НАЧКОВ, Д. Юридическа отговорност на независимите оценители и на регистрираните одитори, София, Фенея, 2010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26.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МИЛЪР, Р., Съвременен вътрешен одит – теория и практика, София, АСПРО, 2007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27.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БОЖКОВ, В. Международни финансови стандарти за одит отчети, Велико Търново, Абагар, 2007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28.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ДИНЕВ, М. Контрол в социалното управление, София, Тракия - М, 1999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29.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ИВАНОВ, Ив. Одиторски контрол /теория и практика/. Пловдив, 1998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30.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ТЕРЕХОВ, А. А. Аудит. Москва, Финансы и статистика, 2003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31.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КАМЫШАНОВ, П. Практическое пособие по аудиту. Москва, Инфра, 1996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32.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Anderson, Ur., Head, M., Ramamoorti, Sr. and others. Internal Auditing, Assurance&amp; Advisory, IIA, 2018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33.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Johnstone, K., Gramling, A. Rittenberg, L. Auditing. A Rik-based Approach. USA, 2018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34.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ИВАНОВ Г., Ем. Тананеев, М. Томева, К. Крумов, П. Стойкова, М. Антов, Н. Цветкова, Теория на контрола, АИ „Ценов“, Свищов, 2017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35.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The Institute of Internal Auditors. International Professional Practices Framewrk, USA, 2017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36.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CIA, Exam Practice Questions. Internal Audit Foundation, 2017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37.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Vona, L. Fraud Data Analytics Methodology. Wiley, USA, 2017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38.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Wells, J. Corporate Fraud Handbook. Wiley, USA, 2017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39.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AICPA. Assessing and Responding to Audit Risk in a Financial Statments Audit, Wiley, 2016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40.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GLEIM, I. N., CIA REVIEW, Part I, Internal Audit Role in Governance, Risk and Control, 11th Edition, Gleim Publications, Inc., 2009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41.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GLEIM, I. N., CIA REVIEW, Part II, Performing Internal Audit Engagements, 11th Edition, Gleim Publications, Inc., 2009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42.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GLEIM, I. N., CIA REVIEW, Part III, Business Analyses and Informational Technologies, 11th Edition, Gleim Publications, Inc., 2009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43.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GLEIM, I. N., CIA REVIEW, Part IV, Management Skills, 11th Edition, Gleim Publications, Inc., 2009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44.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SAWYER, L. B., Internal Auditing, 5th Edition, The IIA, Florida, 2003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45.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HERMANSON, R., STRAWSVER, J., STRAUSWER, R. Auditing, 2002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46.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IRWIN, Burr Rigeq Illinois, Bostan, Masaschusetts, Sydney, Australia, 1993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47.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ROBERTSON, J., Davis, F. Auditing. Fifth edition, IRWIN, 1988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48.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ИВАНОВ, Г. С. Костова, „Одит“, АИ „Ценов“ – Свищов, 2021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49.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ИВАНОВ, Г., М. Антов, Д. Иванова, „Вътрешен контрол“, АИ „Ценов“ – Свищов, 2021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50.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ТОШКОВА-Николова Д, и Невин Фети, ИК „Труд и право“ , 2019</w:t>
            </w:r>
          </w:p>
        </w:tc>
      </w:tr>
    </w:tbl>
    <w:p w14:paraId="584CD87F" w14:textId="77777777" w:rsidR="00EA4EB2" w:rsidRPr="00C10B36" w:rsidRDefault="00EA4EB2" w:rsidP="00EA4EB2">
      <w:pPr>
        <w:shd w:val="clear" w:color="auto" w:fill="FFFFFF"/>
        <w:spacing w:line="240" w:lineRule="atLeast"/>
        <w:ind w:left="720"/>
        <w:rPr>
          <w:rFonts w:ascii="Times New Roman" w:hAnsi="Times New Roman"/>
          <w:b/>
          <w:sz w:val="28"/>
          <w:szCs w:val="28"/>
          <w:lang w:val="bg-BG"/>
        </w:rPr>
      </w:pPr>
    </w:p>
    <w:p w14:paraId="171A6FA2" w14:textId="77777777" w:rsidR="00EA4EB2" w:rsidRPr="00C10B36" w:rsidRDefault="002B792A" w:rsidP="002B792A">
      <w:pPr>
        <w:shd w:val="clear" w:color="auto" w:fill="FFFFFF"/>
        <w:spacing w:line="240" w:lineRule="atLeast"/>
        <w:rPr>
          <w:rFonts w:ascii="Times New Roman" w:hAnsi="Times New Roman"/>
          <w:b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sz w:val="28"/>
          <w:szCs w:val="28"/>
        </w:rPr>
        <w:t xml:space="preserve">   </w:t>
      </w:r>
      <w:r w:rsidR="002D6839" w:rsidRPr="00C10B36">
        <w:rPr>
          <w:rFonts w:ascii="Times New Roman" w:hAnsi="Times New Roman"/>
          <w:b/>
          <w:sz w:val="28"/>
          <w:szCs w:val="28"/>
        </w:rPr>
        <w:t>6</w:t>
      </w:r>
      <w:r w:rsidR="00EA4EB2" w:rsidRPr="00C10B36">
        <w:rPr>
          <w:rFonts w:ascii="Times New Roman" w:hAnsi="Times New Roman"/>
          <w:b/>
          <w:sz w:val="28"/>
          <w:szCs w:val="28"/>
          <w:lang w:val="bg-BG"/>
        </w:rPr>
        <w:t>.3. Нормативни документи</w:t>
      </w:r>
    </w:p>
    <w:tbl>
      <w:tblPr>
        <w:tblStyle w:val="TableGrid"/>
        <w:tblW w:w="1063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632"/>
      </w:tblGrid>
      <w:tr w:rsidR="007100FF" w:rsidRPr="00C10B36" w14:paraId="7A30D83B" w14:textId="77777777" w:rsidTr="007100FF">
        <w:tc>
          <w:tcPr>
            <w:tcW w:w="10632" w:type="dxa"/>
          </w:tcPr>
          <w:p w14:paraId="6C39581D" w14:textId="205B8977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ЗАКОН за Сметната палата</w:t>
            </w:r>
          </w:p>
        </w:tc>
      </w:tr>
      <w:tr w:rsidR="007100FF" w:rsidRPr="00C10B36" w14:paraId="7A30D83B" w14:textId="77777777" w:rsidTr="007100FF">
        <w:tc>
          <w:tcPr>
            <w:tcW w:w="10632" w:type="dxa"/>
          </w:tcPr>
          <w:p w14:paraId="6C39581D" w14:textId="205B8977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2.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ЗАКОН за независимия финансов одит</w:t>
            </w:r>
          </w:p>
        </w:tc>
      </w:tr>
      <w:tr w:rsidR="007100FF" w:rsidRPr="00C10B36" w14:paraId="7A30D83B" w14:textId="77777777" w:rsidTr="007100FF">
        <w:tc>
          <w:tcPr>
            <w:tcW w:w="10632" w:type="dxa"/>
          </w:tcPr>
          <w:p w14:paraId="6C39581D" w14:textId="205B8977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3.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ЗАКОН за вътрешния одит в публичния сектор</w:t>
            </w:r>
          </w:p>
        </w:tc>
      </w:tr>
      <w:tr w:rsidR="007100FF" w:rsidRPr="00C10B36" w14:paraId="7A30D83B" w14:textId="77777777" w:rsidTr="007100FF">
        <w:tc>
          <w:tcPr>
            <w:tcW w:w="10632" w:type="dxa"/>
          </w:tcPr>
          <w:p w14:paraId="6C39581D" w14:textId="205B8977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4.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ЗАКОН за финансово управление и контрол в публичния сектор</w:t>
            </w:r>
          </w:p>
        </w:tc>
      </w:tr>
      <w:tr w:rsidR="007100FF" w:rsidRPr="00C10B36" w14:paraId="7A30D83B" w14:textId="77777777" w:rsidTr="007100FF">
        <w:tc>
          <w:tcPr>
            <w:tcW w:w="10632" w:type="dxa"/>
          </w:tcPr>
          <w:p w14:paraId="6C39581D" w14:textId="205B8977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5.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ЗАКОН за публичните финанси</w:t>
            </w:r>
          </w:p>
        </w:tc>
      </w:tr>
      <w:tr w:rsidR="007100FF" w:rsidRPr="00C10B36" w14:paraId="7A30D83B" w14:textId="77777777" w:rsidTr="007100FF">
        <w:tc>
          <w:tcPr>
            <w:tcW w:w="10632" w:type="dxa"/>
          </w:tcPr>
          <w:p w14:paraId="6C39581D" w14:textId="205B8977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6.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ЗАКОН за счетоводството</w:t>
            </w:r>
          </w:p>
        </w:tc>
      </w:tr>
      <w:tr w:rsidR="007100FF" w:rsidRPr="00C10B36" w14:paraId="7A30D83B" w14:textId="77777777" w:rsidTr="007100FF">
        <w:tc>
          <w:tcPr>
            <w:tcW w:w="10632" w:type="dxa"/>
          </w:tcPr>
          <w:p w14:paraId="6C39581D" w14:textId="205B8977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7.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ЗАКОН за предотвратяване и установяване на конфликт на интереси</w:t>
            </w:r>
          </w:p>
        </w:tc>
      </w:tr>
      <w:tr w:rsidR="007100FF" w:rsidRPr="00C10B36" w14:paraId="7A30D83B" w14:textId="77777777" w:rsidTr="007100FF">
        <w:tc>
          <w:tcPr>
            <w:tcW w:w="10632" w:type="dxa"/>
          </w:tcPr>
          <w:p w14:paraId="6C39581D" w14:textId="205B8977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8.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НАРЕДБА № Н-2 от 24.03.2009 за реда и начина за осъществяване, координация и хармонизация на специфичните одитни дейности по фондове и програми на Европейския съюз</w:t>
            </w:r>
          </w:p>
        </w:tc>
      </w:tr>
      <w:tr w:rsidR="007100FF" w:rsidRPr="00C10B36" w14:paraId="7A30D83B" w14:textId="77777777" w:rsidTr="007100FF">
        <w:tc>
          <w:tcPr>
            <w:tcW w:w="10632" w:type="dxa"/>
          </w:tcPr>
          <w:p w14:paraId="6C39581D" w14:textId="205B8977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9.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Закон за местното самоуправление и местната администрация</w:t>
            </w:r>
          </w:p>
        </w:tc>
      </w:tr>
      <w:tr w:rsidR="007100FF" w:rsidRPr="00C10B36" w14:paraId="7A30D83B" w14:textId="77777777" w:rsidTr="007100FF">
        <w:tc>
          <w:tcPr>
            <w:tcW w:w="10632" w:type="dxa"/>
          </w:tcPr>
          <w:p w14:paraId="6C39581D" w14:textId="205B8977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10.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МЕЖДУНАРОДНИ стандарти на Върховните одитни институции</w:t>
            </w:r>
          </w:p>
        </w:tc>
      </w:tr>
      <w:tr w:rsidR="007100FF" w:rsidRPr="00C10B36" w14:paraId="7A30D83B" w14:textId="77777777" w:rsidTr="007100FF">
        <w:tc>
          <w:tcPr>
            <w:tcW w:w="10632" w:type="dxa"/>
          </w:tcPr>
          <w:p w14:paraId="6C39581D" w14:textId="205B8977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11.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МЕЖДУНАРОДНО признати одитни стандарти, ИНТОСАЙ, 2011</w:t>
            </w:r>
          </w:p>
        </w:tc>
      </w:tr>
      <w:tr w:rsidR="007100FF" w:rsidRPr="00C10B36" w14:paraId="7A30D83B" w14:textId="77777777" w:rsidTr="007100FF">
        <w:tc>
          <w:tcPr>
            <w:tcW w:w="10632" w:type="dxa"/>
          </w:tcPr>
          <w:p w14:paraId="6C39581D" w14:textId="205B8977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12.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ПРОФЕСИОНАЛНИ практики по вътрешен одит, The IIA Research Foundation,. ИВОБ, Сиела, 2009</w:t>
            </w:r>
          </w:p>
        </w:tc>
      </w:tr>
    </w:tbl>
    <w:p w14:paraId="3EE43B41" w14:textId="77777777" w:rsidR="00EA4EB2" w:rsidRPr="00C10B36" w:rsidRDefault="00EA4EB2" w:rsidP="00EA4EB2">
      <w:pPr>
        <w:shd w:val="clear" w:color="auto" w:fill="FFFFFF"/>
        <w:spacing w:line="240" w:lineRule="atLeast"/>
        <w:ind w:left="720"/>
        <w:rPr>
          <w:rFonts w:ascii="Times New Roman" w:hAnsi="Times New Roman"/>
          <w:b/>
          <w:sz w:val="28"/>
          <w:szCs w:val="28"/>
          <w:lang w:val="bg-BG"/>
        </w:rPr>
      </w:pPr>
    </w:p>
    <w:p w14:paraId="54C21523" w14:textId="77777777" w:rsidR="00EA4EB2" w:rsidRPr="00C10B36" w:rsidRDefault="002B792A" w:rsidP="002B792A">
      <w:pPr>
        <w:shd w:val="clear" w:color="auto" w:fill="FFFFFF"/>
        <w:spacing w:line="240" w:lineRule="atLeast"/>
        <w:rPr>
          <w:rFonts w:ascii="Times New Roman" w:hAnsi="Times New Roman"/>
          <w:b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sz w:val="28"/>
          <w:szCs w:val="28"/>
        </w:rPr>
        <w:t xml:space="preserve">   </w:t>
      </w:r>
      <w:r w:rsidR="002D6839" w:rsidRPr="00C10B36">
        <w:rPr>
          <w:rFonts w:ascii="Times New Roman" w:hAnsi="Times New Roman"/>
          <w:b/>
          <w:sz w:val="28"/>
          <w:szCs w:val="28"/>
        </w:rPr>
        <w:t>6</w:t>
      </w:r>
      <w:r w:rsidR="00EA4EB2" w:rsidRPr="00C10B36">
        <w:rPr>
          <w:rFonts w:ascii="Times New Roman" w:hAnsi="Times New Roman"/>
          <w:b/>
          <w:sz w:val="28"/>
          <w:szCs w:val="28"/>
          <w:lang w:val="bg-BG"/>
        </w:rPr>
        <w:t>.4. Интернет ресурси</w:t>
      </w:r>
    </w:p>
    <w:tbl>
      <w:tblPr>
        <w:tblStyle w:val="TableGrid"/>
        <w:tblW w:w="1077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773"/>
      </w:tblGrid>
      <w:tr w:rsidR="007100FF" w:rsidRPr="00C10B36" w14:paraId="5B0B639B" w14:textId="77777777" w:rsidTr="007100FF">
        <w:tc>
          <w:tcPr>
            <w:tcW w:w="10773" w:type="dxa"/>
          </w:tcPr>
          <w:p w14:paraId="34B1C877" w14:textId="5B213113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http://www.bulnao.government.bg</w:t>
            </w:r>
          </w:p>
        </w:tc>
      </w:tr>
      <w:tr w:rsidR="007100FF" w:rsidRPr="00C10B36" w14:paraId="5B0B639B" w14:textId="77777777" w:rsidTr="007100FF">
        <w:tc>
          <w:tcPr>
            <w:tcW w:w="10773" w:type="dxa"/>
          </w:tcPr>
          <w:p w14:paraId="34B1C877" w14:textId="5B213113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2.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https://europa.eu/european-union/about-eu/institutions-bodies/european-court-auditors_bg</w:t>
            </w:r>
          </w:p>
        </w:tc>
      </w:tr>
      <w:tr w:rsidR="007100FF" w:rsidRPr="00C10B36" w14:paraId="5B0B639B" w14:textId="77777777" w:rsidTr="007100FF">
        <w:tc>
          <w:tcPr>
            <w:tcW w:w="10773" w:type="dxa"/>
          </w:tcPr>
          <w:p w14:paraId="34B1C877" w14:textId="5B213113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3.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http://www.bulnao.government.bg/index.php?p=27</w:t>
            </w:r>
          </w:p>
        </w:tc>
      </w:tr>
      <w:tr w:rsidR="007100FF" w:rsidRPr="00C10B36" w14:paraId="5B0B639B" w14:textId="77777777" w:rsidTr="007100FF">
        <w:tc>
          <w:tcPr>
            <w:tcW w:w="10773" w:type="dxa"/>
          </w:tcPr>
          <w:p w14:paraId="34B1C877" w14:textId="5B213113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4.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https://na.theiia.org/Pages/IIAHome.aspx</w:t>
            </w:r>
          </w:p>
        </w:tc>
      </w:tr>
      <w:tr w:rsidR="007100FF" w:rsidRPr="00C10B36" w14:paraId="5B0B639B" w14:textId="77777777" w:rsidTr="007100FF">
        <w:tc>
          <w:tcPr>
            <w:tcW w:w="10773" w:type="dxa"/>
          </w:tcPr>
          <w:p w14:paraId="34B1C877" w14:textId="5B213113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5.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http://www.iiabg.org</w:t>
            </w:r>
          </w:p>
        </w:tc>
      </w:tr>
      <w:tr w:rsidR="007100FF" w:rsidRPr="00C10B36" w14:paraId="5B0B639B" w14:textId="77777777" w:rsidTr="007100FF">
        <w:tc>
          <w:tcPr>
            <w:tcW w:w="10773" w:type="dxa"/>
          </w:tcPr>
          <w:p w14:paraId="34B1C877" w14:textId="5B213113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6.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http://wlib.uni-svishtov.bg/</w:t>
            </w:r>
          </w:p>
        </w:tc>
      </w:tr>
      <w:tr w:rsidR="007100FF" w:rsidRPr="00C10B36" w14:paraId="5B0B639B" w14:textId="77777777" w:rsidTr="007100FF">
        <w:tc>
          <w:tcPr>
            <w:tcW w:w="10773" w:type="dxa"/>
          </w:tcPr>
          <w:p w14:paraId="34B1C877" w14:textId="5B213113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7.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http://onlinelibrary.wiley.com/</w:t>
            </w:r>
          </w:p>
        </w:tc>
      </w:tr>
      <w:tr w:rsidR="007100FF" w:rsidRPr="00C10B36" w14:paraId="5B0B639B" w14:textId="77777777" w:rsidTr="007100FF">
        <w:tc>
          <w:tcPr>
            <w:tcW w:w="10773" w:type="dxa"/>
          </w:tcPr>
          <w:p w14:paraId="34B1C877" w14:textId="5B213113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8.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http://www.scopus.com/</w:t>
            </w:r>
          </w:p>
        </w:tc>
      </w:tr>
    </w:tbl>
    <w:p w14:paraId="5EF923B9" w14:textId="77777777" w:rsidR="00EA4EB2" w:rsidRPr="00C10B36" w:rsidRDefault="00EA4EB2" w:rsidP="00EA4EB2">
      <w:pPr>
        <w:shd w:val="clear" w:color="auto" w:fill="FFFFFF"/>
        <w:spacing w:line="240" w:lineRule="atLeast"/>
        <w:ind w:left="720"/>
        <w:rPr>
          <w:rFonts w:ascii="Times New Roman" w:hAnsi="Times New Roman"/>
          <w:bCs/>
          <w:color w:val="222222"/>
          <w:spacing w:val="-7"/>
          <w:sz w:val="24"/>
          <w:szCs w:val="24"/>
          <w:lang w:val="bg-BG"/>
        </w:rPr>
      </w:pPr>
    </w:p>
    <w:p w14:paraId="16DC580F" w14:textId="77777777" w:rsidR="00EA4EB2" w:rsidRPr="00C10B36" w:rsidRDefault="00EA4EB2" w:rsidP="006C63AD">
      <w:pPr>
        <w:shd w:val="clear" w:color="auto" w:fill="FFFFFF"/>
        <w:spacing w:line="240" w:lineRule="atLeast"/>
        <w:rPr>
          <w:rFonts w:ascii="Times New Roman" w:hAnsi="Times New Roman"/>
          <w:bCs/>
          <w:color w:val="222222"/>
          <w:sz w:val="24"/>
          <w:szCs w:val="24"/>
          <w:lang w:val="bg-BG"/>
        </w:rPr>
      </w:pPr>
    </w:p>
    <w:p w14:paraId="1E2B07DA" w14:textId="77777777" w:rsidR="005E5DF5" w:rsidRPr="00C10B36" w:rsidRDefault="007744A3" w:rsidP="00143328">
      <w:pPr>
        <w:shd w:val="clear" w:color="auto" w:fill="FFFFFF"/>
        <w:spacing w:line="240" w:lineRule="atLeast"/>
        <w:ind w:left="3828"/>
        <w:rPr>
          <w:rFonts w:ascii="Times New Roman" w:hAnsi="Times New Roman"/>
          <w:bCs/>
          <w:color w:val="222222"/>
          <w:sz w:val="24"/>
          <w:szCs w:val="24"/>
          <w:lang w:val="bg-BG"/>
        </w:rPr>
      </w:pPr>
      <w:r w:rsidRPr="00C10B36">
        <w:rPr>
          <w:rFonts w:ascii="Times New Roman" w:hAnsi="Times New Roman"/>
          <w:bCs/>
          <w:color w:val="222222"/>
          <w:sz w:val="24"/>
          <w:szCs w:val="24"/>
          <w:lang w:val="bg-BG"/>
        </w:rPr>
        <w:t>Съставил/</w:t>
      </w:r>
      <w:r w:rsidR="00A34223" w:rsidRPr="00C10B36">
        <w:rPr>
          <w:rFonts w:ascii="Times New Roman" w:hAnsi="Times New Roman"/>
          <w:bCs/>
          <w:color w:val="222222"/>
          <w:sz w:val="24"/>
          <w:szCs w:val="24"/>
          <w:lang w:val="bg-BG"/>
        </w:rPr>
        <w:t>и</w:t>
      </w:r>
      <w:r w:rsidRPr="00C10B36">
        <w:rPr>
          <w:rFonts w:ascii="Times New Roman" w:hAnsi="Times New Roman"/>
          <w:bCs/>
          <w:color w:val="222222"/>
          <w:sz w:val="24"/>
          <w:szCs w:val="24"/>
          <w:lang w:val="bg-BG"/>
        </w:rPr>
        <w:t>/</w:t>
      </w:r>
      <w:r w:rsidR="00A34223" w:rsidRPr="00C10B36">
        <w:rPr>
          <w:rFonts w:ascii="Times New Roman" w:hAnsi="Times New Roman"/>
          <w:bCs/>
          <w:color w:val="222222"/>
          <w:sz w:val="24"/>
          <w:szCs w:val="24"/>
          <w:lang w:val="bg-BG"/>
        </w:rPr>
        <w:t>:</w:t>
      </w:r>
    </w:p>
    <w:tbl>
      <w:tblPr>
        <w:tblStyle w:val="TableGrid"/>
        <w:tblW w:w="4111" w:type="dxa"/>
        <w:tblInd w:w="566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4111"/>
      </w:tblGrid>
      <w:tr w:rsidR="000976B6" w:rsidRPr="00C10B36" w14:paraId="422ACA31" w14:textId="77777777" w:rsidTr="00D7125E">
        <w:tc>
          <w:tcPr>
            <w:tcW w:w="4111" w:type="dxa"/>
          </w:tcPr>
          <w:p w14:paraId="73D8E5D9" w14:textId="77777777" w:rsidR="000976B6" w:rsidRPr="00C10B36" w:rsidRDefault="000976B6" w:rsidP="00BA07BC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 xml:space="preserve">          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…………………………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</w:t>
            </w:r>
          </w:p>
          <w:p w14:paraId="62F6A3C0" w14:textId="14351B0C" w:rsidR="000976B6" w:rsidRPr="00C10B36" w:rsidRDefault="000976B6" w:rsidP="00447CA9">
            <w:pPr>
              <w:spacing w:line="240" w:lineRule="atLeast"/>
              <w:jc w:val="righ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(</w:t>
            </w:r>
            <w:r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проф. д-р Георги Иванов)</w:t>
            </w:r>
          </w:p>
          <w:p w14:paraId="2AF4E893" w14:textId="77777777" w:rsidR="000976B6" w:rsidRPr="00C10B36" w:rsidRDefault="000976B6" w:rsidP="00BA07BC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</w:p>
        </w:tc>
      </w:tr>
      <w:tr w:rsidR="000976B6" w:rsidRPr="00C10B36" w14:paraId="422ACA31" w14:textId="77777777" w:rsidTr="00D7125E">
        <w:tc>
          <w:tcPr>
            <w:tcW w:w="4111" w:type="dxa"/>
          </w:tcPr>
          <w:p w14:paraId="73D8E5D9" w14:textId="77777777" w:rsidR="000976B6" w:rsidRPr="00C10B36" w:rsidRDefault="000976B6" w:rsidP="00BA07BC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 xml:space="preserve">          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…………………………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</w:t>
            </w:r>
          </w:p>
          <w:p w14:paraId="62F6A3C0" w14:textId="14351B0C" w:rsidR="000976B6" w:rsidRPr="00C10B36" w:rsidRDefault="000976B6" w:rsidP="00447CA9">
            <w:pPr>
              <w:spacing w:line="240" w:lineRule="atLeast"/>
              <w:jc w:val="righ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(</w:t>
            </w:r>
            <w:r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доц. д-р Силвия Костова)</w:t>
            </w:r>
          </w:p>
          <w:p w14:paraId="2AF4E893" w14:textId="77777777" w:rsidR="000976B6" w:rsidRPr="00C10B36" w:rsidRDefault="000976B6" w:rsidP="00BA07BC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</w:p>
        </w:tc>
      </w:tr>
      <w:tr w:rsidR="000976B6" w:rsidRPr="00C10B36" w14:paraId="422ACA31" w14:textId="77777777" w:rsidTr="00D7125E">
        <w:tc>
          <w:tcPr>
            <w:tcW w:w="4111" w:type="dxa"/>
          </w:tcPr>
          <w:p w14:paraId="73D8E5D9" w14:textId="77777777" w:rsidR="000976B6" w:rsidRPr="00C10B36" w:rsidRDefault="000976B6" w:rsidP="00BA07BC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 xml:space="preserve">          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…………………………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</w:t>
            </w:r>
          </w:p>
          <w:p w14:paraId="62F6A3C0" w14:textId="14351B0C" w:rsidR="000976B6" w:rsidRPr="00C10B36" w:rsidRDefault="000976B6" w:rsidP="00447CA9">
            <w:pPr>
              <w:spacing w:line="240" w:lineRule="atLeast"/>
              <w:jc w:val="righ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(</w:t>
            </w:r>
            <w:r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гл. ас. д-р Дияна Иванова)</w:t>
            </w:r>
          </w:p>
          <w:p w14:paraId="2AF4E893" w14:textId="77777777" w:rsidR="000976B6" w:rsidRPr="00C10B36" w:rsidRDefault="000976B6" w:rsidP="00BA07BC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</w:p>
        </w:tc>
      </w:tr>
    </w:tbl>
    <w:p w14:paraId="7E9B9536" w14:textId="77777777" w:rsidR="00BA07BC" w:rsidRPr="00C10B36" w:rsidRDefault="00BA07BC" w:rsidP="00BA07BC">
      <w:pPr>
        <w:ind w:left="4253"/>
        <w:jc w:val="both"/>
        <w:rPr>
          <w:rFonts w:ascii="Times New Roman" w:hAnsi="Times New Roman"/>
          <w:sz w:val="24"/>
          <w:szCs w:val="24"/>
          <w:lang w:val="bg-BG"/>
        </w:rPr>
      </w:pPr>
    </w:p>
    <w:p w14:paraId="31B82989" w14:textId="77777777" w:rsidR="00BD7FEE" w:rsidRPr="00C10B36" w:rsidRDefault="006C63AD" w:rsidP="00143328">
      <w:pPr>
        <w:ind w:left="3969"/>
        <w:jc w:val="both"/>
        <w:rPr>
          <w:rFonts w:ascii="Times New Roman" w:hAnsi="Times New Roman"/>
          <w:sz w:val="24"/>
          <w:szCs w:val="24"/>
          <w:lang w:val="bg-BG"/>
        </w:rPr>
      </w:pPr>
      <w:r w:rsidRPr="00C10B36">
        <w:rPr>
          <w:rFonts w:ascii="Times New Roman" w:hAnsi="Times New Roman"/>
          <w:sz w:val="24"/>
          <w:szCs w:val="24"/>
          <w:lang w:val="bg-BG"/>
        </w:rPr>
        <w:t>Ръководител катедра:</w:t>
      </w:r>
    </w:p>
    <w:tbl>
      <w:tblPr>
        <w:tblStyle w:val="TableGrid"/>
        <w:tblW w:w="5103" w:type="dxa"/>
        <w:tblInd w:w="566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4111"/>
        <w:gridCol w:w="992"/>
      </w:tblGrid>
      <w:tr w:rsidR="00447CA9" w:rsidRPr="00C10B36" w14:paraId="763B754D" w14:textId="77777777" w:rsidTr="00447CA9">
        <w:tc>
          <w:tcPr>
            <w:tcW w:w="4111" w:type="dxa"/>
          </w:tcPr>
          <w:p w14:paraId="011E3C6C" w14:textId="77777777" w:rsidR="00447CA9" w:rsidRPr="00C10B36" w:rsidRDefault="00447CA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 xml:space="preserve">          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…………………………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</w:t>
            </w:r>
          </w:p>
          <w:p w14:paraId="0000B1F0" w14:textId="1B87D244" w:rsidR="00447CA9" w:rsidRPr="00C10B36" w:rsidRDefault="0049505A" w:rsidP="005E448E">
            <w:pPr>
              <w:spacing w:line="240" w:lineRule="atLeast"/>
              <w:jc w:val="righ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(</w:t>
            </w:r>
            <w:r w:rsidR="00D7125E">
              <w:rPr>
                <w:rFonts w:ascii="Times New Roman" w:hAnsi="Times New Roman"/>
                <w:sz w:val="24"/>
                <w:szCs w:val="24"/>
              </w:rPr>
              <w:t>доц. д-р Пепа Стойкова</w:t>
            </w:r>
            <w:r>
              <w:rPr>
                <w:rFonts w:ascii="Times New Roman" w:hAnsi="Times New Roman"/>
                <w:sz w:val="24"/>
                <w:szCs w:val="24"/>
              </w:rPr>
              <w:t>)</w:t>
            </w:r>
          </w:p>
          <w:p w14:paraId="35B6E83B" w14:textId="77777777" w:rsidR="00447CA9" w:rsidRPr="00C10B36" w:rsidRDefault="00447CA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</w:p>
        </w:tc>
        <w:tc>
          <w:tcPr>
            <w:tcW w:w="992" w:type="dxa"/>
          </w:tcPr>
          <w:p w14:paraId="44F7EC92" w14:textId="77777777" w:rsidR="00447CA9" w:rsidRPr="00C10B36" w:rsidRDefault="00447CA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</w:p>
        </w:tc>
      </w:tr>
    </w:tbl>
    <w:p w14:paraId="7E8D1278" w14:textId="77777777" w:rsidR="006C63AD" w:rsidRPr="00C10B36" w:rsidRDefault="006C63AD" w:rsidP="00D7125E">
      <w:pPr>
        <w:jc w:val="both"/>
        <w:rPr>
          <w:rFonts w:ascii="Times New Roman" w:hAnsi="Times New Roman"/>
          <w:sz w:val="24"/>
          <w:szCs w:val="24"/>
          <w:lang w:val="bg-BG"/>
        </w:rPr>
      </w:pPr>
    </w:p>
    <w:sectPr w:rsidR="006C63AD" w:rsidRPr="00C10B36" w:rsidSect="00C32E02"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134" w:right="567" w:bottom="1418" w:left="56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F53F737" w14:textId="77777777" w:rsidR="00AE28E2" w:rsidRDefault="00AE28E2">
      <w:r>
        <w:separator/>
      </w:r>
    </w:p>
  </w:endnote>
  <w:endnote w:type="continuationSeparator" w:id="0">
    <w:p w14:paraId="474A5D34" w14:textId="77777777" w:rsidR="00AE28E2" w:rsidRDefault="00AE28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Opal">
    <w:altName w:val="Courier New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onotype Corsiva">
    <w:panose1 w:val="03010101010201010101"/>
    <w:charset w:val="CC"/>
    <w:family w:val="script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AB3FD52" w14:textId="77777777" w:rsidR="005E448E" w:rsidRDefault="005E448E" w:rsidP="00CA1B74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660A3709" w14:textId="77777777" w:rsidR="005E448E" w:rsidRDefault="005E448E" w:rsidP="00CA1B74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BEFFF66" w14:textId="07FE6174" w:rsidR="005E448E" w:rsidRDefault="005E448E" w:rsidP="00CA1B74">
    <w:pPr>
      <w:pStyle w:val="Footer"/>
      <w:ind w:right="360"/>
      <w:rPr>
        <w:rStyle w:val="PageNumber"/>
        <w:rFonts w:ascii="Times New Roman" w:hAnsi="Times New Roman"/>
        <w:sz w:val="20"/>
      </w:rPr>
    </w:pPr>
  </w:p>
  <w:p w14:paraId="44ED4E92" w14:textId="77777777" w:rsidR="00F8638C" w:rsidRPr="00F8638C" w:rsidRDefault="00F8638C" w:rsidP="00CA1B74">
    <w:pPr>
      <w:pStyle w:val="Footer"/>
      <w:ind w:right="360"/>
      <w:rPr>
        <w:rFonts w:asciiTheme="minorHAnsi" w:hAnsiTheme="minorHAnsi"/>
        <w:lang w:val="ru-RU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0A03AFC" w14:textId="77777777" w:rsidR="005E448E" w:rsidRPr="00C32E02" w:rsidRDefault="005E448E" w:rsidP="00C32E02">
    <w:pPr>
      <w:pStyle w:val="Footer"/>
      <w:jc w:val="center"/>
      <w:rPr>
        <w:rFonts w:ascii="Times New Roman" w:hAnsi="Times New Roman"/>
        <w:i/>
        <w:sz w:val="22"/>
        <w:szCs w:val="22"/>
        <w:lang w:val="ru-RU"/>
      </w:rPr>
    </w:pPr>
    <w:r w:rsidRPr="00C32E02">
      <w:rPr>
        <w:rFonts w:ascii="Times New Roman" w:hAnsi="Times New Roman"/>
        <w:i/>
        <w:sz w:val="22"/>
        <w:szCs w:val="22"/>
        <w:lang w:val="ru-RU"/>
      </w:rPr>
      <w:t xml:space="preserve">------------------------------------------------------ </w:t>
    </w:r>
    <w:hyperlink r:id="rId1" w:history="1">
      <w:r w:rsidRPr="00C32E02">
        <w:rPr>
          <w:rStyle w:val="Hyperlink"/>
          <w:rFonts w:ascii="Times New Roman" w:hAnsi="Times New Roman"/>
          <w:i/>
          <w:sz w:val="22"/>
          <w:szCs w:val="22"/>
        </w:rPr>
        <w:t>www</w:t>
      </w:r>
      <w:r w:rsidRPr="00C32E02">
        <w:rPr>
          <w:rStyle w:val="Hyperlink"/>
          <w:rFonts w:ascii="Times New Roman" w:hAnsi="Times New Roman"/>
          <w:i/>
          <w:sz w:val="22"/>
          <w:szCs w:val="22"/>
          <w:lang w:val="ru-RU"/>
        </w:rPr>
        <w:t>.</w:t>
      </w:r>
      <w:proofErr w:type="spellStart"/>
      <w:r w:rsidRPr="00C32E02">
        <w:rPr>
          <w:rStyle w:val="Hyperlink"/>
          <w:rFonts w:ascii="Times New Roman" w:hAnsi="Times New Roman"/>
          <w:i/>
          <w:sz w:val="22"/>
          <w:szCs w:val="22"/>
        </w:rPr>
        <w:t>eufunds</w:t>
      </w:r>
      <w:proofErr w:type="spellEnd"/>
      <w:r w:rsidRPr="00C32E02">
        <w:rPr>
          <w:rStyle w:val="Hyperlink"/>
          <w:rFonts w:ascii="Times New Roman" w:hAnsi="Times New Roman"/>
          <w:i/>
          <w:sz w:val="22"/>
          <w:szCs w:val="22"/>
          <w:lang w:val="ru-RU"/>
        </w:rPr>
        <w:t>.</w:t>
      </w:r>
      <w:proofErr w:type="spellStart"/>
      <w:r w:rsidRPr="00C32E02">
        <w:rPr>
          <w:rStyle w:val="Hyperlink"/>
          <w:rFonts w:ascii="Times New Roman" w:hAnsi="Times New Roman"/>
          <w:i/>
          <w:sz w:val="22"/>
          <w:szCs w:val="22"/>
        </w:rPr>
        <w:t>bg</w:t>
      </w:r>
      <w:proofErr w:type="spellEnd"/>
    </w:hyperlink>
    <w:r w:rsidRPr="00C32E02">
      <w:rPr>
        <w:rFonts w:ascii="Times New Roman" w:hAnsi="Times New Roman"/>
        <w:i/>
        <w:sz w:val="22"/>
        <w:szCs w:val="22"/>
        <w:lang w:val="ru-RU"/>
      </w:rPr>
      <w:t xml:space="preserve"> ------------------------------------------------------</w:t>
    </w:r>
  </w:p>
  <w:p w14:paraId="6E038C04" w14:textId="77777777" w:rsidR="005E448E" w:rsidRPr="00C32E02" w:rsidRDefault="005E448E" w:rsidP="00C32E02">
    <w:pPr>
      <w:pStyle w:val="Footer"/>
      <w:jc w:val="center"/>
      <w:rPr>
        <w:rFonts w:ascii="Times New Roman" w:hAnsi="Times New Roman"/>
        <w:i/>
        <w:sz w:val="20"/>
        <w:lang w:val="ru-RU"/>
      </w:rPr>
    </w:pPr>
  </w:p>
  <w:p w14:paraId="191F77AE" w14:textId="77777777" w:rsidR="005E448E" w:rsidRPr="00C32E02" w:rsidRDefault="005E448E" w:rsidP="00C32E02">
    <w:pPr>
      <w:pStyle w:val="Footer"/>
      <w:jc w:val="center"/>
      <w:rPr>
        <w:rFonts w:ascii="Times New Roman" w:hAnsi="Times New Roman"/>
        <w:i/>
        <w:sz w:val="20"/>
        <w:lang w:val="ru-RU"/>
      </w:rPr>
    </w:pPr>
    <w:r w:rsidRPr="00C32E02">
      <w:rPr>
        <w:rFonts w:ascii="Times New Roman" w:hAnsi="Times New Roman"/>
        <w:i/>
        <w:sz w:val="20"/>
        <w:lang w:val="ru-RU"/>
      </w:rPr>
      <w:t xml:space="preserve">Проект </w:t>
    </w:r>
    <w:r w:rsidRPr="00C32E02">
      <w:rPr>
        <w:rFonts w:ascii="Times New Roman" w:hAnsi="Times New Roman"/>
        <w:i/>
        <w:sz w:val="20"/>
      </w:rPr>
      <w:t>BGO</w:t>
    </w:r>
    <w:r w:rsidRPr="00C32E02">
      <w:rPr>
        <w:rFonts w:ascii="Times New Roman" w:hAnsi="Times New Roman"/>
        <w:i/>
        <w:sz w:val="20"/>
        <w:lang w:val="ru-RU"/>
      </w:rPr>
      <w:t>5</w:t>
    </w:r>
    <w:r w:rsidRPr="00C32E02">
      <w:rPr>
        <w:rFonts w:ascii="Times New Roman" w:hAnsi="Times New Roman"/>
        <w:i/>
        <w:sz w:val="20"/>
      </w:rPr>
      <w:t>M</w:t>
    </w:r>
    <w:r w:rsidRPr="00C32E02">
      <w:rPr>
        <w:rFonts w:ascii="Times New Roman" w:hAnsi="Times New Roman"/>
        <w:i/>
        <w:sz w:val="20"/>
        <w:lang w:val="ru-RU"/>
      </w:rPr>
      <w:t>2</w:t>
    </w:r>
    <w:r w:rsidRPr="00C32E02">
      <w:rPr>
        <w:rFonts w:ascii="Times New Roman" w:hAnsi="Times New Roman"/>
        <w:i/>
        <w:sz w:val="20"/>
      </w:rPr>
      <w:t>OP</w:t>
    </w:r>
    <w:r w:rsidRPr="00C32E02">
      <w:rPr>
        <w:rFonts w:ascii="Times New Roman" w:hAnsi="Times New Roman"/>
        <w:i/>
        <w:sz w:val="20"/>
        <w:lang w:val="ru-RU"/>
      </w:rPr>
      <w:t>001-2.016-0004-C01 „</w:t>
    </w:r>
    <w:proofErr w:type="spellStart"/>
    <w:r w:rsidRPr="00C32E02">
      <w:rPr>
        <w:rFonts w:ascii="Times New Roman" w:hAnsi="Times New Roman"/>
        <w:i/>
        <w:sz w:val="20"/>
        <w:lang w:val="ru-RU"/>
      </w:rPr>
      <w:t>Икономическото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образование в </w:t>
    </w:r>
    <w:proofErr w:type="spellStart"/>
    <w:r w:rsidRPr="00C32E02">
      <w:rPr>
        <w:rFonts w:ascii="Times New Roman" w:hAnsi="Times New Roman"/>
        <w:i/>
        <w:sz w:val="20"/>
        <w:lang w:val="ru-RU"/>
      </w:rPr>
      <w:t>България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2030“, </w:t>
    </w:r>
    <w:proofErr w:type="spellStart"/>
    <w:r w:rsidRPr="00C32E02">
      <w:rPr>
        <w:rFonts w:ascii="Times New Roman" w:hAnsi="Times New Roman"/>
        <w:i/>
        <w:sz w:val="20"/>
        <w:lang w:val="ru-RU"/>
      </w:rPr>
      <w:t>финансиран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от Оперативна </w:t>
    </w:r>
    <w:proofErr w:type="spellStart"/>
    <w:r w:rsidRPr="00C32E02">
      <w:rPr>
        <w:rFonts w:ascii="Times New Roman" w:hAnsi="Times New Roman"/>
        <w:i/>
        <w:sz w:val="20"/>
        <w:lang w:val="ru-RU"/>
      </w:rPr>
      <w:t>програма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„Наука и образование за </w:t>
    </w:r>
    <w:proofErr w:type="spellStart"/>
    <w:r w:rsidRPr="00C32E02">
      <w:rPr>
        <w:rFonts w:ascii="Times New Roman" w:hAnsi="Times New Roman"/>
        <w:i/>
        <w:sz w:val="20"/>
        <w:lang w:val="ru-RU"/>
      </w:rPr>
      <w:t>интелигентен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</w:t>
    </w:r>
    <w:proofErr w:type="spellStart"/>
    <w:r w:rsidRPr="00C32E02">
      <w:rPr>
        <w:rFonts w:ascii="Times New Roman" w:hAnsi="Times New Roman"/>
        <w:i/>
        <w:sz w:val="20"/>
        <w:lang w:val="ru-RU"/>
      </w:rPr>
      <w:t>растеж</w:t>
    </w:r>
    <w:proofErr w:type="spellEnd"/>
    <w:r w:rsidRPr="00C32E02">
      <w:rPr>
        <w:rFonts w:ascii="Times New Roman" w:hAnsi="Times New Roman"/>
        <w:i/>
        <w:sz w:val="20"/>
        <w:lang w:val="ru-RU"/>
      </w:rPr>
      <w:t>“</w:t>
    </w:r>
    <w:r w:rsidRPr="00C32E02">
      <w:rPr>
        <w:rFonts w:ascii="Times New Roman" w:hAnsi="Times New Roman"/>
        <w:i/>
        <w:sz w:val="20"/>
        <w:lang w:val="bg-BG"/>
      </w:rPr>
      <w:t>,</w:t>
    </w:r>
    <w:r w:rsidRPr="00C32E02">
      <w:rPr>
        <w:rFonts w:ascii="Times New Roman" w:hAnsi="Times New Roman"/>
        <w:i/>
        <w:sz w:val="20"/>
        <w:lang w:val="ru-RU"/>
      </w:rPr>
      <w:t xml:space="preserve"> </w:t>
    </w:r>
    <w:proofErr w:type="spellStart"/>
    <w:r w:rsidRPr="00C32E02">
      <w:rPr>
        <w:rFonts w:ascii="Times New Roman" w:hAnsi="Times New Roman"/>
        <w:i/>
        <w:sz w:val="20"/>
        <w:lang w:val="ru-RU"/>
      </w:rPr>
      <w:t>съфинансирана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от </w:t>
    </w:r>
    <w:proofErr w:type="spellStart"/>
    <w:r w:rsidRPr="00C32E02">
      <w:rPr>
        <w:rFonts w:ascii="Times New Roman" w:hAnsi="Times New Roman"/>
        <w:i/>
        <w:sz w:val="20"/>
        <w:lang w:val="ru-RU"/>
      </w:rPr>
      <w:t>Европейския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</w:t>
    </w:r>
    <w:proofErr w:type="spellStart"/>
    <w:r w:rsidRPr="00C32E02">
      <w:rPr>
        <w:rFonts w:ascii="Times New Roman" w:hAnsi="Times New Roman"/>
        <w:i/>
        <w:sz w:val="20"/>
        <w:lang w:val="ru-RU"/>
      </w:rPr>
      <w:t>съюз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чрез </w:t>
    </w:r>
    <w:proofErr w:type="spellStart"/>
    <w:r w:rsidRPr="00C32E02">
      <w:rPr>
        <w:rFonts w:ascii="Times New Roman" w:hAnsi="Times New Roman"/>
        <w:i/>
        <w:sz w:val="20"/>
        <w:lang w:val="ru-RU"/>
      </w:rPr>
      <w:t>Европейските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</w:t>
    </w:r>
    <w:proofErr w:type="spellStart"/>
    <w:r w:rsidRPr="00C32E02">
      <w:rPr>
        <w:rFonts w:ascii="Times New Roman" w:hAnsi="Times New Roman"/>
        <w:i/>
        <w:sz w:val="20"/>
        <w:lang w:val="ru-RU"/>
      </w:rPr>
      <w:t>структурни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и </w:t>
    </w:r>
    <w:proofErr w:type="spellStart"/>
    <w:r w:rsidRPr="00C32E02">
      <w:rPr>
        <w:rFonts w:ascii="Times New Roman" w:hAnsi="Times New Roman"/>
        <w:i/>
        <w:sz w:val="20"/>
        <w:lang w:val="ru-RU"/>
      </w:rPr>
      <w:t>инвестиционни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</w:t>
    </w:r>
    <w:proofErr w:type="spellStart"/>
    <w:r w:rsidRPr="00C32E02">
      <w:rPr>
        <w:rFonts w:ascii="Times New Roman" w:hAnsi="Times New Roman"/>
        <w:i/>
        <w:sz w:val="20"/>
        <w:lang w:val="ru-RU"/>
      </w:rPr>
      <w:t>фондове</w:t>
    </w:r>
    <w:proofErr w:type="spellEnd"/>
    <w:r w:rsidRPr="00C32E02">
      <w:rPr>
        <w:rFonts w:ascii="Times New Roman" w:hAnsi="Times New Roman"/>
        <w:i/>
        <w:sz w:val="20"/>
        <w:lang w:val="ru-RU"/>
      </w:rPr>
      <w:t>.</w:t>
    </w:r>
  </w:p>
  <w:p w14:paraId="19342668" w14:textId="77777777" w:rsidR="005E448E" w:rsidRPr="00C32E02" w:rsidRDefault="005E448E" w:rsidP="00C32E02">
    <w:pPr>
      <w:pStyle w:val="Footer"/>
      <w:rPr>
        <w:rFonts w:ascii="Times New Roman" w:hAnsi="Times New Roman"/>
        <w:sz w:val="20"/>
        <w:lang w:val="ru-RU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E817757" w14:textId="77777777" w:rsidR="00AE28E2" w:rsidRDefault="00AE28E2">
      <w:r>
        <w:separator/>
      </w:r>
    </w:p>
  </w:footnote>
  <w:footnote w:type="continuationSeparator" w:id="0">
    <w:p w14:paraId="1A40698A" w14:textId="77777777" w:rsidR="00AE28E2" w:rsidRDefault="00AE28E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D86B694" w14:textId="0ACACB4F" w:rsidR="005E448E" w:rsidRDefault="005E448E" w:rsidP="00F8638C">
    <w:pPr>
      <w:tabs>
        <w:tab w:val="center" w:pos="4536"/>
        <w:tab w:val="right" w:pos="9072"/>
      </w:tabs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7BC45FA" w14:textId="77777777" w:rsidR="005E448E" w:rsidRDefault="005E448E" w:rsidP="00C32E02">
    <w:pPr>
      <w:pStyle w:val="Header"/>
      <w:tabs>
        <w:tab w:val="center" w:pos="4421"/>
        <w:tab w:val="left" w:pos="7725"/>
      </w:tabs>
      <w:rPr>
        <w:b/>
        <w:lang w:val="bg-BG"/>
      </w:rPr>
    </w:pPr>
    <w:r>
      <w:rPr>
        <w:noProof/>
        <w:lang w:val="bg-BG" w:eastAsia="bg-BG"/>
      </w:rPr>
      <w:drawing>
        <wp:anchor distT="0" distB="0" distL="114300" distR="114300" simplePos="0" relativeHeight="251659264" behindDoc="0" locked="0" layoutInCell="1" allowOverlap="1" wp14:anchorId="537E522D" wp14:editId="30235A52">
          <wp:simplePos x="0" y="0"/>
          <wp:positionH relativeFrom="margin">
            <wp:align>right</wp:align>
          </wp:positionH>
          <wp:positionV relativeFrom="paragraph">
            <wp:posOffset>-22225</wp:posOffset>
          </wp:positionV>
          <wp:extent cx="2301240" cy="723900"/>
          <wp:effectExtent l="0" t="0" r="3810" b="0"/>
          <wp:wrapNone/>
          <wp:docPr id="3" name="Picture 3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Picture 6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2301240" cy="7239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  <w:lang w:val="bg-BG" w:eastAsia="bg-BG"/>
      </w:rPr>
      <w:drawing>
        <wp:anchor distT="0" distB="0" distL="114300" distR="114300" simplePos="0" relativeHeight="251660288" behindDoc="0" locked="0" layoutInCell="1" allowOverlap="1" wp14:anchorId="574CCAB0" wp14:editId="3808A60B">
          <wp:simplePos x="0" y="0"/>
          <wp:positionH relativeFrom="column">
            <wp:posOffset>2540</wp:posOffset>
          </wp:positionH>
          <wp:positionV relativeFrom="paragraph">
            <wp:posOffset>-3175</wp:posOffset>
          </wp:positionV>
          <wp:extent cx="2318385" cy="805815"/>
          <wp:effectExtent l="0" t="0" r="0" b="0"/>
          <wp:wrapNone/>
          <wp:docPr id="4" name="Picture 4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Picture 2"/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2318385" cy="80581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b/>
        <w:lang w:val="bg-BG"/>
      </w:rPr>
      <w:t xml:space="preserve">                                                                              </w:t>
    </w:r>
  </w:p>
  <w:p w14:paraId="3CD585A0" w14:textId="77777777" w:rsidR="005E448E" w:rsidRPr="00C32E02" w:rsidRDefault="005E448E" w:rsidP="00C32E02">
    <w:pPr>
      <w:pStyle w:val="Header"/>
      <w:tabs>
        <w:tab w:val="center" w:pos="4421"/>
        <w:tab w:val="left" w:pos="7725"/>
      </w:tabs>
      <w:jc w:val="center"/>
      <w:rPr>
        <w:rFonts w:ascii="Times New Roman" w:hAnsi="Times New Roman"/>
        <w:b/>
        <w:i/>
        <w:sz w:val="16"/>
        <w:szCs w:val="16"/>
        <w:lang w:val="bg-BG"/>
      </w:rPr>
    </w:pPr>
  </w:p>
  <w:p w14:paraId="667423FD" w14:textId="77777777" w:rsidR="005E448E" w:rsidRPr="00C32E02" w:rsidRDefault="005E448E" w:rsidP="00C32E02">
    <w:pPr>
      <w:pStyle w:val="Header"/>
      <w:tabs>
        <w:tab w:val="center" w:pos="4421"/>
        <w:tab w:val="left" w:pos="7725"/>
      </w:tabs>
      <w:jc w:val="center"/>
      <w:rPr>
        <w:rFonts w:ascii="Times New Roman" w:hAnsi="Times New Roman"/>
        <w:b/>
        <w:i/>
        <w:sz w:val="16"/>
        <w:szCs w:val="16"/>
        <w:lang w:val="bg-BG"/>
      </w:rPr>
    </w:pPr>
  </w:p>
  <w:p w14:paraId="10958B16" w14:textId="77777777" w:rsidR="005E448E" w:rsidRPr="00C32E02" w:rsidRDefault="005E448E" w:rsidP="00C32E02">
    <w:pPr>
      <w:pStyle w:val="Header"/>
      <w:tabs>
        <w:tab w:val="center" w:pos="4421"/>
        <w:tab w:val="left" w:pos="7725"/>
      </w:tabs>
      <w:jc w:val="center"/>
      <w:rPr>
        <w:rFonts w:ascii="Times New Roman" w:hAnsi="Times New Roman"/>
        <w:b/>
        <w:i/>
        <w:sz w:val="16"/>
        <w:szCs w:val="16"/>
        <w:lang w:val="bg-BG"/>
      </w:rPr>
    </w:pPr>
  </w:p>
  <w:p w14:paraId="54058D3A" w14:textId="77777777" w:rsidR="005E448E" w:rsidRPr="00C32E02" w:rsidRDefault="005E448E" w:rsidP="00C32E02">
    <w:pPr>
      <w:pStyle w:val="Header"/>
      <w:tabs>
        <w:tab w:val="center" w:pos="4421"/>
        <w:tab w:val="left" w:pos="7725"/>
      </w:tabs>
      <w:jc w:val="center"/>
      <w:rPr>
        <w:rFonts w:ascii="Times New Roman" w:hAnsi="Times New Roman"/>
        <w:b/>
        <w:i/>
        <w:sz w:val="20"/>
        <w:lang w:val="bg-BG"/>
      </w:rPr>
    </w:pPr>
  </w:p>
  <w:p w14:paraId="7407D9C9" w14:textId="77777777" w:rsidR="005E448E" w:rsidRPr="00C32E02" w:rsidRDefault="005E448E" w:rsidP="00C32E02">
    <w:pPr>
      <w:pStyle w:val="Header"/>
      <w:tabs>
        <w:tab w:val="center" w:pos="4421"/>
        <w:tab w:val="left" w:pos="7725"/>
      </w:tabs>
      <w:jc w:val="center"/>
      <w:rPr>
        <w:rFonts w:ascii="Times New Roman" w:hAnsi="Times New Roman"/>
        <w:b/>
        <w:i/>
        <w:sz w:val="18"/>
        <w:szCs w:val="18"/>
        <w:lang w:val="bg-BG"/>
      </w:rPr>
    </w:pPr>
    <w:r w:rsidRPr="00C32E02">
      <w:rPr>
        <w:rFonts w:ascii="Times New Roman" w:hAnsi="Times New Roman"/>
        <w:b/>
        <w:i/>
        <w:sz w:val="18"/>
        <w:szCs w:val="18"/>
        <w:lang w:val="bg-BG"/>
      </w:rPr>
      <w:t>ПРОЕКТ</w:t>
    </w:r>
    <w:r w:rsidRPr="00C32E02">
      <w:rPr>
        <w:rFonts w:ascii="Times New Roman" w:hAnsi="Times New Roman"/>
        <w:i/>
        <w:sz w:val="18"/>
        <w:szCs w:val="18"/>
        <w:lang w:val="ru-RU"/>
      </w:rPr>
      <w:t xml:space="preserve"> BG05M2OP001-2.016-0004-C01</w:t>
    </w:r>
  </w:p>
  <w:p w14:paraId="6C3AED8D" w14:textId="77777777" w:rsidR="005E448E" w:rsidRPr="00111B7A" w:rsidRDefault="005E448E" w:rsidP="00C32E02">
    <w:pPr>
      <w:pStyle w:val="Footer"/>
      <w:jc w:val="center"/>
      <w:rPr>
        <w:i/>
        <w:sz w:val="18"/>
        <w:szCs w:val="18"/>
        <w:lang w:val="ru-RU"/>
      </w:rPr>
    </w:pPr>
    <w:r w:rsidRPr="00C32E02">
      <w:rPr>
        <w:rFonts w:ascii="Times New Roman" w:hAnsi="Times New Roman"/>
        <w:b/>
        <w:i/>
        <w:sz w:val="20"/>
        <w:lang w:val="ru-RU"/>
      </w:rPr>
      <w:t>“</w:t>
    </w:r>
    <w:r w:rsidRPr="00C32E02">
      <w:rPr>
        <w:rFonts w:ascii="Times New Roman" w:hAnsi="Times New Roman"/>
        <w:b/>
        <w:i/>
        <w:sz w:val="20"/>
        <w:lang w:val="bg-BG"/>
      </w:rPr>
      <w:t>ИКОНОМИЧЕСКОТО ОБРАЗОВАНИЕ В БЪЛГАРИЯ 2030“ (EconEd2030)</w:t>
    </w:r>
  </w:p>
  <w:p w14:paraId="5ADEA1DB" w14:textId="2BB82C0A" w:rsidR="005E448E" w:rsidRDefault="00AE28E2" w:rsidP="00C32E02">
    <w:pPr>
      <w:pStyle w:val="Header"/>
    </w:pPr>
    <w:r>
      <w:rPr>
        <w:rFonts w:ascii="Monotype Corsiva" w:hAnsi="Monotype Corsiva"/>
        <w:b/>
        <w:sz w:val="24"/>
        <w:szCs w:val="24"/>
        <w:lang w:val="bg-BG"/>
      </w:rPr>
      <w:pict w14:anchorId="7C551966">
        <v:rect id="_x0000_i1025" style="width:453.5pt;height:1.5pt" o:hralign="center" o:hrstd="t" o:hr="t" fillcolor="#aca899" stroked="f"/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5EF4D6B"/>
    <w:multiLevelType w:val="hybridMultilevel"/>
    <w:tmpl w:val="AAAABD66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9786B9C"/>
    <w:multiLevelType w:val="hybridMultilevel"/>
    <w:tmpl w:val="09348FB2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FB07611"/>
    <w:multiLevelType w:val="hybridMultilevel"/>
    <w:tmpl w:val="F370B544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3846693"/>
    <w:multiLevelType w:val="hybridMultilevel"/>
    <w:tmpl w:val="B90EF36E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484A0F93"/>
    <w:multiLevelType w:val="hybridMultilevel"/>
    <w:tmpl w:val="726AD2CA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BC46EA7"/>
    <w:multiLevelType w:val="hybridMultilevel"/>
    <w:tmpl w:val="FE0E068C"/>
    <w:lvl w:ilvl="0" w:tplc="86643656">
      <w:start w:val="1"/>
      <w:numFmt w:val="decimal"/>
      <w:lvlText w:val="%1."/>
      <w:lvlJc w:val="left"/>
      <w:pPr>
        <w:ind w:left="432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152" w:hanging="360"/>
      </w:pPr>
    </w:lvl>
    <w:lvl w:ilvl="2" w:tplc="0402001B" w:tentative="1">
      <w:start w:val="1"/>
      <w:numFmt w:val="lowerRoman"/>
      <w:lvlText w:val="%3."/>
      <w:lvlJc w:val="right"/>
      <w:pPr>
        <w:ind w:left="1872" w:hanging="180"/>
      </w:pPr>
    </w:lvl>
    <w:lvl w:ilvl="3" w:tplc="0402000F" w:tentative="1">
      <w:start w:val="1"/>
      <w:numFmt w:val="decimal"/>
      <w:lvlText w:val="%4."/>
      <w:lvlJc w:val="left"/>
      <w:pPr>
        <w:ind w:left="2592" w:hanging="360"/>
      </w:pPr>
    </w:lvl>
    <w:lvl w:ilvl="4" w:tplc="04020019" w:tentative="1">
      <w:start w:val="1"/>
      <w:numFmt w:val="lowerLetter"/>
      <w:lvlText w:val="%5."/>
      <w:lvlJc w:val="left"/>
      <w:pPr>
        <w:ind w:left="3312" w:hanging="360"/>
      </w:pPr>
    </w:lvl>
    <w:lvl w:ilvl="5" w:tplc="0402001B" w:tentative="1">
      <w:start w:val="1"/>
      <w:numFmt w:val="lowerRoman"/>
      <w:lvlText w:val="%6."/>
      <w:lvlJc w:val="right"/>
      <w:pPr>
        <w:ind w:left="4032" w:hanging="180"/>
      </w:pPr>
    </w:lvl>
    <w:lvl w:ilvl="6" w:tplc="0402000F" w:tentative="1">
      <w:start w:val="1"/>
      <w:numFmt w:val="decimal"/>
      <w:lvlText w:val="%7."/>
      <w:lvlJc w:val="left"/>
      <w:pPr>
        <w:ind w:left="4752" w:hanging="360"/>
      </w:pPr>
    </w:lvl>
    <w:lvl w:ilvl="7" w:tplc="04020019" w:tentative="1">
      <w:start w:val="1"/>
      <w:numFmt w:val="lowerLetter"/>
      <w:lvlText w:val="%8."/>
      <w:lvlJc w:val="left"/>
      <w:pPr>
        <w:ind w:left="5472" w:hanging="360"/>
      </w:pPr>
    </w:lvl>
    <w:lvl w:ilvl="8" w:tplc="0402001B" w:tentative="1">
      <w:start w:val="1"/>
      <w:numFmt w:val="lowerRoman"/>
      <w:lvlText w:val="%9."/>
      <w:lvlJc w:val="right"/>
      <w:pPr>
        <w:ind w:left="6192" w:hanging="180"/>
      </w:pPr>
    </w:lvl>
  </w:abstractNum>
  <w:abstractNum w:abstractNumId="6" w15:restartNumberingAfterBreak="0">
    <w:nsid w:val="5B1A4955"/>
    <w:multiLevelType w:val="multilevel"/>
    <w:tmpl w:val="B90EF36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5D01280C"/>
    <w:multiLevelType w:val="multilevel"/>
    <w:tmpl w:val="3D7A0418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num w:numId="1">
    <w:abstractNumId w:val="1"/>
  </w:num>
  <w:num w:numId="2">
    <w:abstractNumId w:val="3"/>
  </w:num>
  <w:num w:numId="3">
    <w:abstractNumId w:val="6"/>
  </w:num>
  <w:num w:numId="4">
    <w:abstractNumId w:val="0"/>
  </w:num>
  <w:num w:numId="5">
    <w:abstractNumId w:val="7"/>
  </w:num>
  <w:num w:numId="6">
    <w:abstractNumId w:val="2"/>
  </w:num>
  <w:num w:numId="7">
    <w:abstractNumId w:val="4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87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25809"/>
    <w:rsid w:val="000075A3"/>
    <w:rsid w:val="00016AE2"/>
    <w:rsid w:val="00017556"/>
    <w:rsid w:val="00017732"/>
    <w:rsid w:val="00021F20"/>
    <w:rsid w:val="000233BE"/>
    <w:rsid w:val="000263E5"/>
    <w:rsid w:val="0003321F"/>
    <w:rsid w:val="00041883"/>
    <w:rsid w:val="00046D3F"/>
    <w:rsid w:val="00047C78"/>
    <w:rsid w:val="00051E3D"/>
    <w:rsid w:val="00061F75"/>
    <w:rsid w:val="00062272"/>
    <w:rsid w:val="00065D0C"/>
    <w:rsid w:val="00067779"/>
    <w:rsid w:val="00072006"/>
    <w:rsid w:val="0007480B"/>
    <w:rsid w:val="00083C18"/>
    <w:rsid w:val="0008741E"/>
    <w:rsid w:val="00087710"/>
    <w:rsid w:val="00092B1D"/>
    <w:rsid w:val="000950DD"/>
    <w:rsid w:val="000976B6"/>
    <w:rsid w:val="000A31B2"/>
    <w:rsid w:val="000A53BB"/>
    <w:rsid w:val="000A6BF9"/>
    <w:rsid w:val="000B0D4F"/>
    <w:rsid w:val="000B46BD"/>
    <w:rsid w:val="000B5FC1"/>
    <w:rsid w:val="000C4516"/>
    <w:rsid w:val="000C62BD"/>
    <w:rsid w:val="000D300C"/>
    <w:rsid w:val="000E0E06"/>
    <w:rsid w:val="000E417B"/>
    <w:rsid w:val="000E5C55"/>
    <w:rsid w:val="000F08F2"/>
    <w:rsid w:val="00103C65"/>
    <w:rsid w:val="00106549"/>
    <w:rsid w:val="00111E28"/>
    <w:rsid w:val="00114A2E"/>
    <w:rsid w:val="001154E9"/>
    <w:rsid w:val="0012481B"/>
    <w:rsid w:val="0013041D"/>
    <w:rsid w:val="00142900"/>
    <w:rsid w:val="00143328"/>
    <w:rsid w:val="001532D8"/>
    <w:rsid w:val="00154C52"/>
    <w:rsid w:val="0015697D"/>
    <w:rsid w:val="00172B93"/>
    <w:rsid w:val="001741F7"/>
    <w:rsid w:val="0018038C"/>
    <w:rsid w:val="00182C25"/>
    <w:rsid w:val="0018771C"/>
    <w:rsid w:val="00192F76"/>
    <w:rsid w:val="001940B3"/>
    <w:rsid w:val="00196903"/>
    <w:rsid w:val="001B309F"/>
    <w:rsid w:val="001B5B74"/>
    <w:rsid w:val="001B6AB0"/>
    <w:rsid w:val="001C4E31"/>
    <w:rsid w:val="001D3223"/>
    <w:rsid w:val="001D4979"/>
    <w:rsid w:val="001D4D57"/>
    <w:rsid w:val="001E57B0"/>
    <w:rsid w:val="001E60F5"/>
    <w:rsid w:val="001E7592"/>
    <w:rsid w:val="001F2061"/>
    <w:rsid w:val="001F6ECF"/>
    <w:rsid w:val="00200FC2"/>
    <w:rsid w:val="00202DC9"/>
    <w:rsid w:val="00204BF2"/>
    <w:rsid w:val="0021299A"/>
    <w:rsid w:val="00223C67"/>
    <w:rsid w:val="00224D9B"/>
    <w:rsid w:val="0023036F"/>
    <w:rsid w:val="002406BE"/>
    <w:rsid w:val="00240B4F"/>
    <w:rsid w:val="00241829"/>
    <w:rsid w:val="00243F93"/>
    <w:rsid w:val="00244CED"/>
    <w:rsid w:val="0024610D"/>
    <w:rsid w:val="0024729C"/>
    <w:rsid w:val="00253DB4"/>
    <w:rsid w:val="00261031"/>
    <w:rsid w:val="00261DFD"/>
    <w:rsid w:val="002638CE"/>
    <w:rsid w:val="002654EC"/>
    <w:rsid w:val="00275D25"/>
    <w:rsid w:val="00276FFA"/>
    <w:rsid w:val="00277B73"/>
    <w:rsid w:val="0028174A"/>
    <w:rsid w:val="0028299B"/>
    <w:rsid w:val="002844DC"/>
    <w:rsid w:val="0028710D"/>
    <w:rsid w:val="002944F7"/>
    <w:rsid w:val="00295F94"/>
    <w:rsid w:val="002A706D"/>
    <w:rsid w:val="002A7805"/>
    <w:rsid w:val="002B00E2"/>
    <w:rsid w:val="002B255E"/>
    <w:rsid w:val="002B792A"/>
    <w:rsid w:val="002D6839"/>
    <w:rsid w:val="002E1408"/>
    <w:rsid w:val="002E4701"/>
    <w:rsid w:val="002E64BB"/>
    <w:rsid w:val="002F0EBB"/>
    <w:rsid w:val="002F5E66"/>
    <w:rsid w:val="002F782E"/>
    <w:rsid w:val="00300102"/>
    <w:rsid w:val="00301027"/>
    <w:rsid w:val="00312E78"/>
    <w:rsid w:val="00315250"/>
    <w:rsid w:val="003173C5"/>
    <w:rsid w:val="00317E3B"/>
    <w:rsid w:val="00327CA4"/>
    <w:rsid w:val="00332CA2"/>
    <w:rsid w:val="00337FFB"/>
    <w:rsid w:val="00345DFE"/>
    <w:rsid w:val="003474A8"/>
    <w:rsid w:val="00354F43"/>
    <w:rsid w:val="003753DC"/>
    <w:rsid w:val="00382F94"/>
    <w:rsid w:val="00390CF2"/>
    <w:rsid w:val="0039729B"/>
    <w:rsid w:val="00397EEA"/>
    <w:rsid w:val="003C2930"/>
    <w:rsid w:val="003C3856"/>
    <w:rsid w:val="003C69C4"/>
    <w:rsid w:val="003D31E5"/>
    <w:rsid w:val="003E2F94"/>
    <w:rsid w:val="003F1C20"/>
    <w:rsid w:val="00402BCE"/>
    <w:rsid w:val="0040529B"/>
    <w:rsid w:val="004070DE"/>
    <w:rsid w:val="00410F15"/>
    <w:rsid w:val="00422F60"/>
    <w:rsid w:val="00432DDA"/>
    <w:rsid w:val="0043659A"/>
    <w:rsid w:val="00436A1E"/>
    <w:rsid w:val="004428AB"/>
    <w:rsid w:val="00442CB3"/>
    <w:rsid w:val="00443970"/>
    <w:rsid w:val="00446E2E"/>
    <w:rsid w:val="00447CA9"/>
    <w:rsid w:val="00456D3C"/>
    <w:rsid w:val="00460DBD"/>
    <w:rsid w:val="00464ECE"/>
    <w:rsid w:val="004717AB"/>
    <w:rsid w:val="00481151"/>
    <w:rsid w:val="00484FB8"/>
    <w:rsid w:val="00485DF3"/>
    <w:rsid w:val="0049505A"/>
    <w:rsid w:val="004A429B"/>
    <w:rsid w:val="004B7895"/>
    <w:rsid w:val="004C1D7D"/>
    <w:rsid w:val="004C5867"/>
    <w:rsid w:val="004C6C66"/>
    <w:rsid w:val="004E2D45"/>
    <w:rsid w:val="004F1F56"/>
    <w:rsid w:val="004F4845"/>
    <w:rsid w:val="00501470"/>
    <w:rsid w:val="00502E97"/>
    <w:rsid w:val="00502F92"/>
    <w:rsid w:val="005030C8"/>
    <w:rsid w:val="0050391F"/>
    <w:rsid w:val="00527CA0"/>
    <w:rsid w:val="0053190A"/>
    <w:rsid w:val="00541760"/>
    <w:rsid w:val="00546B7B"/>
    <w:rsid w:val="00551402"/>
    <w:rsid w:val="00551A85"/>
    <w:rsid w:val="0056470F"/>
    <w:rsid w:val="00580D4A"/>
    <w:rsid w:val="00591FF0"/>
    <w:rsid w:val="0059344B"/>
    <w:rsid w:val="005A0423"/>
    <w:rsid w:val="005B0871"/>
    <w:rsid w:val="005B5C50"/>
    <w:rsid w:val="005D2229"/>
    <w:rsid w:val="005D25B2"/>
    <w:rsid w:val="005D6DE9"/>
    <w:rsid w:val="005E37FF"/>
    <w:rsid w:val="005E448E"/>
    <w:rsid w:val="005E5DF5"/>
    <w:rsid w:val="00603B07"/>
    <w:rsid w:val="0061322A"/>
    <w:rsid w:val="00614B0F"/>
    <w:rsid w:val="00616C41"/>
    <w:rsid w:val="00621AC0"/>
    <w:rsid w:val="006255AB"/>
    <w:rsid w:val="006279EC"/>
    <w:rsid w:val="00634A7D"/>
    <w:rsid w:val="00643E0A"/>
    <w:rsid w:val="0065348E"/>
    <w:rsid w:val="00666980"/>
    <w:rsid w:val="00672596"/>
    <w:rsid w:val="006844A7"/>
    <w:rsid w:val="00686248"/>
    <w:rsid w:val="00692A4B"/>
    <w:rsid w:val="006A2964"/>
    <w:rsid w:val="006A2C4B"/>
    <w:rsid w:val="006A2D5D"/>
    <w:rsid w:val="006A52F9"/>
    <w:rsid w:val="006A70B9"/>
    <w:rsid w:val="006B1565"/>
    <w:rsid w:val="006C2AA3"/>
    <w:rsid w:val="006C4008"/>
    <w:rsid w:val="006C4DB0"/>
    <w:rsid w:val="006C63AD"/>
    <w:rsid w:val="006C6CC2"/>
    <w:rsid w:val="006D3363"/>
    <w:rsid w:val="006D3426"/>
    <w:rsid w:val="006D3B5D"/>
    <w:rsid w:val="006D6E33"/>
    <w:rsid w:val="006E339B"/>
    <w:rsid w:val="006E5DA0"/>
    <w:rsid w:val="006E6693"/>
    <w:rsid w:val="006E7E61"/>
    <w:rsid w:val="006F4072"/>
    <w:rsid w:val="007014F6"/>
    <w:rsid w:val="0070220D"/>
    <w:rsid w:val="0070699F"/>
    <w:rsid w:val="0070732D"/>
    <w:rsid w:val="007100FF"/>
    <w:rsid w:val="00717E5D"/>
    <w:rsid w:val="00726128"/>
    <w:rsid w:val="00726579"/>
    <w:rsid w:val="00727A60"/>
    <w:rsid w:val="007312F5"/>
    <w:rsid w:val="00740D8D"/>
    <w:rsid w:val="00741765"/>
    <w:rsid w:val="00747AC0"/>
    <w:rsid w:val="007504D2"/>
    <w:rsid w:val="00751EC8"/>
    <w:rsid w:val="007744A3"/>
    <w:rsid w:val="0077675E"/>
    <w:rsid w:val="00776AA9"/>
    <w:rsid w:val="00780AA5"/>
    <w:rsid w:val="007954D3"/>
    <w:rsid w:val="007A0072"/>
    <w:rsid w:val="007A30AA"/>
    <w:rsid w:val="007A3150"/>
    <w:rsid w:val="007B7AB9"/>
    <w:rsid w:val="007C0E3A"/>
    <w:rsid w:val="007C29C4"/>
    <w:rsid w:val="007C4CC5"/>
    <w:rsid w:val="007C6374"/>
    <w:rsid w:val="007D2C39"/>
    <w:rsid w:val="007D3568"/>
    <w:rsid w:val="007D4A46"/>
    <w:rsid w:val="007E3520"/>
    <w:rsid w:val="007F0307"/>
    <w:rsid w:val="007F4FD7"/>
    <w:rsid w:val="00800506"/>
    <w:rsid w:val="00803E86"/>
    <w:rsid w:val="00805FB6"/>
    <w:rsid w:val="0081137A"/>
    <w:rsid w:val="00811FF2"/>
    <w:rsid w:val="00814CCC"/>
    <w:rsid w:val="00815DF7"/>
    <w:rsid w:val="00817652"/>
    <w:rsid w:val="00817C67"/>
    <w:rsid w:val="008308C4"/>
    <w:rsid w:val="008318C5"/>
    <w:rsid w:val="00831D30"/>
    <w:rsid w:val="00844C87"/>
    <w:rsid w:val="00845130"/>
    <w:rsid w:val="00850B67"/>
    <w:rsid w:val="00850D27"/>
    <w:rsid w:val="00851011"/>
    <w:rsid w:val="008564BE"/>
    <w:rsid w:val="00861C59"/>
    <w:rsid w:val="00865DDB"/>
    <w:rsid w:val="0087237F"/>
    <w:rsid w:val="00872565"/>
    <w:rsid w:val="008742B5"/>
    <w:rsid w:val="00880DFD"/>
    <w:rsid w:val="00883BC3"/>
    <w:rsid w:val="008A501D"/>
    <w:rsid w:val="008D04AA"/>
    <w:rsid w:val="008D2878"/>
    <w:rsid w:val="008D3DCC"/>
    <w:rsid w:val="008D41D4"/>
    <w:rsid w:val="008E0990"/>
    <w:rsid w:val="008E0FEA"/>
    <w:rsid w:val="008E17D5"/>
    <w:rsid w:val="008E3D57"/>
    <w:rsid w:val="008E5C3A"/>
    <w:rsid w:val="008E75E0"/>
    <w:rsid w:val="008F41DA"/>
    <w:rsid w:val="008F588D"/>
    <w:rsid w:val="00900E7A"/>
    <w:rsid w:val="00901DFB"/>
    <w:rsid w:val="00906926"/>
    <w:rsid w:val="00914ACA"/>
    <w:rsid w:val="00922E7B"/>
    <w:rsid w:val="009275F0"/>
    <w:rsid w:val="00936B63"/>
    <w:rsid w:val="009419F8"/>
    <w:rsid w:val="009558B1"/>
    <w:rsid w:val="009643BB"/>
    <w:rsid w:val="00966196"/>
    <w:rsid w:val="00972B59"/>
    <w:rsid w:val="00976C2C"/>
    <w:rsid w:val="00981013"/>
    <w:rsid w:val="00986671"/>
    <w:rsid w:val="00991D89"/>
    <w:rsid w:val="009A0D5C"/>
    <w:rsid w:val="009A2BE9"/>
    <w:rsid w:val="009A5E3B"/>
    <w:rsid w:val="009A78F9"/>
    <w:rsid w:val="009B4214"/>
    <w:rsid w:val="009C5AF9"/>
    <w:rsid w:val="009D66F6"/>
    <w:rsid w:val="009D6D2B"/>
    <w:rsid w:val="009E5797"/>
    <w:rsid w:val="009E68EC"/>
    <w:rsid w:val="009F4314"/>
    <w:rsid w:val="00A008E9"/>
    <w:rsid w:val="00A02BA8"/>
    <w:rsid w:val="00A063F6"/>
    <w:rsid w:val="00A108A1"/>
    <w:rsid w:val="00A246E6"/>
    <w:rsid w:val="00A24778"/>
    <w:rsid w:val="00A31045"/>
    <w:rsid w:val="00A31A9E"/>
    <w:rsid w:val="00A34223"/>
    <w:rsid w:val="00A35488"/>
    <w:rsid w:val="00A37388"/>
    <w:rsid w:val="00A42670"/>
    <w:rsid w:val="00A434E6"/>
    <w:rsid w:val="00A52BA8"/>
    <w:rsid w:val="00A53C75"/>
    <w:rsid w:val="00A56E5C"/>
    <w:rsid w:val="00A60611"/>
    <w:rsid w:val="00A628BC"/>
    <w:rsid w:val="00A63694"/>
    <w:rsid w:val="00A704BB"/>
    <w:rsid w:val="00A73914"/>
    <w:rsid w:val="00A74D27"/>
    <w:rsid w:val="00A86953"/>
    <w:rsid w:val="00A97C2E"/>
    <w:rsid w:val="00AA2C67"/>
    <w:rsid w:val="00AA7D82"/>
    <w:rsid w:val="00AB7A25"/>
    <w:rsid w:val="00AB7B02"/>
    <w:rsid w:val="00AC6C1E"/>
    <w:rsid w:val="00AD18D2"/>
    <w:rsid w:val="00AE28E2"/>
    <w:rsid w:val="00AE7381"/>
    <w:rsid w:val="00AE7443"/>
    <w:rsid w:val="00AF457B"/>
    <w:rsid w:val="00AF6AE2"/>
    <w:rsid w:val="00B13F26"/>
    <w:rsid w:val="00B1776E"/>
    <w:rsid w:val="00B17BC0"/>
    <w:rsid w:val="00B22449"/>
    <w:rsid w:val="00B25C9C"/>
    <w:rsid w:val="00B30503"/>
    <w:rsid w:val="00B30F00"/>
    <w:rsid w:val="00B3285A"/>
    <w:rsid w:val="00B45F2A"/>
    <w:rsid w:val="00B56852"/>
    <w:rsid w:val="00B62DE5"/>
    <w:rsid w:val="00B72EAE"/>
    <w:rsid w:val="00B73795"/>
    <w:rsid w:val="00B76904"/>
    <w:rsid w:val="00B87C9A"/>
    <w:rsid w:val="00B910D4"/>
    <w:rsid w:val="00B964B2"/>
    <w:rsid w:val="00BA07A0"/>
    <w:rsid w:val="00BA07BC"/>
    <w:rsid w:val="00BA26D7"/>
    <w:rsid w:val="00BA4233"/>
    <w:rsid w:val="00BA4B09"/>
    <w:rsid w:val="00BA4B91"/>
    <w:rsid w:val="00BA4D35"/>
    <w:rsid w:val="00BA5D44"/>
    <w:rsid w:val="00BB1C4C"/>
    <w:rsid w:val="00BC01C8"/>
    <w:rsid w:val="00BC040F"/>
    <w:rsid w:val="00BC0651"/>
    <w:rsid w:val="00BC7C94"/>
    <w:rsid w:val="00BD3F02"/>
    <w:rsid w:val="00BD7FEE"/>
    <w:rsid w:val="00BE0A81"/>
    <w:rsid w:val="00BE0AEA"/>
    <w:rsid w:val="00BE45CA"/>
    <w:rsid w:val="00BE4678"/>
    <w:rsid w:val="00BE643C"/>
    <w:rsid w:val="00BF6C26"/>
    <w:rsid w:val="00C10B36"/>
    <w:rsid w:val="00C1148B"/>
    <w:rsid w:val="00C15E13"/>
    <w:rsid w:val="00C21444"/>
    <w:rsid w:val="00C25BD1"/>
    <w:rsid w:val="00C25E37"/>
    <w:rsid w:val="00C26572"/>
    <w:rsid w:val="00C32E02"/>
    <w:rsid w:val="00C37CB5"/>
    <w:rsid w:val="00C37CC3"/>
    <w:rsid w:val="00C63F56"/>
    <w:rsid w:val="00C717EB"/>
    <w:rsid w:val="00C7528F"/>
    <w:rsid w:val="00C92FDD"/>
    <w:rsid w:val="00C972BD"/>
    <w:rsid w:val="00C978FC"/>
    <w:rsid w:val="00CA0962"/>
    <w:rsid w:val="00CA1B74"/>
    <w:rsid w:val="00CA5ED6"/>
    <w:rsid w:val="00CB45E2"/>
    <w:rsid w:val="00CC13FE"/>
    <w:rsid w:val="00CC314D"/>
    <w:rsid w:val="00CD4B6A"/>
    <w:rsid w:val="00CD789C"/>
    <w:rsid w:val="00CD7D1D"/>
    <w:rsid w:val="00CF40F4"/>
    <w:rsid w:val="00D00320"/>
    <w:rsid w:val="00D009C5"/>
    <w:rsid w:val="00D016AB"/>
    <w:rsid w:val="00D01C01"/>
    <w:rsid w:val="00D04801"/>
    <w:rsid w:val="00D0577B"/>
    <w:rsid w:val="00D06A7F"/>
    <w:rsid w:val="00D113BD"/>
    <w:rsid w:val="00D17B43"/>
    <w:rsid w:val="00D21AF3"/>
    <w:rsid w:val="00D24906"/>
    <w:rsid w:val="00D362F7"/>
    <w:rsid w:val="00D37899"/>
    <w:rsid w:val="00D401A5"/>
    <w:rsid w:val="00D41868"/>
    <w:rsid w:val="00D459E6"/>
    <w:rsid w:val="00D51C4C"/>
    <w:rsid w:val="00D612A5"/>
    <w:rsid w:val="00D7125E"/>
    <w:rsid w:val="00D77BC3"/>
    <w:rsid w:val="00D80EF8"/>
    <w:rsid w:val="00D841F2"/>
    <w:rsid w:val="00D84D15"/>
    <w:rsid w:val="00D935B9"/>
    <w:rsid w:val="00DB001C"/>
    <w:rsid w:val="00DC22A5"/>
    <w:rsid w:val="00DC2803"/>
    <w:rsid w:val="00DC6B74"/>
    <w:rsid w:val="00DD2465"/>
    <w:rsid w:val="00DD3041"/>
    <w:rsid w:val="00DD3B16"/>
    <w:rsid w:val="00DD4074"/>
    <w:rsid w:val="00DD55D6"/>
    <w:rsid w:val="00DD7FC8"/>
    <w:rsid w:val="00DE6F40"/>
    <w:rsid w:val="00E04213"/>
    <w:rsid w:val="00E25809"/>
    <w:rsid w:val="00E26DC1"/>
    <w:rsid w:val="00E31CB3"/>
    <w:rsid w:val="00E3292D"/>
    <w:rsid w:val="00E36754"/>
    <w:rsid w:val="00E44433"/>
    <w:rsid w:val="00E44EE8"/>
    <w:rsid w:val="00E51552"/>
    <w:rsid w:val="00E52EDC"/>
    <w:rsid w:val="00E55045"/>
    <w:rsid w:val="00E55385"/>
    <w:rsid w:val="00E664B3"/>
    <w:rsid w:val="00E671AD"/>
    <w:rsid w:val="00E82D16"/>
    <w:rsid w:val="00E83C1A"/>
    <w:rsid w:val="00E865B7"/>
    <w:rsid w:val="00E9610B"/>
    <w:rsid w:val="00E96CE6"/>
    <w:rsid w:val="00EA3242"/>
    <w:rsid w:val="00EA3CB6"/>
    <w:rsid w:val="00EA4EB2"/>
    <w:rsid w:val="00EA4FD2"/>
    <w:rsid w:val="00EB040E"/>
    <w:rsid w:val="00EB2E7B"/>
    <w:rsid w:val="00EB3BB8"/>
    <w:rsid w:val="00EB6093"/>
    <w:rsid w:val="00EC22C4"/>
    <w:rsid w:val="00EC6D64"/>
    <w:rsid w:val="00EC7734"/>
    <w:rsid w:val="00ED719E"/>
    <w:rsid w:val="00EF1BC2"/>
    <w:rsid w:val="00EF53CE"/>
    <w:rsid w:val="00F01A49"/>
    <w:rsid w:val="00F06804"/>
    <w:rsid w:val="00F07B5E"/>
    <w:rsid w:val="00F10E9E"/>
    <w:rsid w:val="00F21C6D"/>
    <w:rsid w:val="00F258F9"/>
    <w:rsid w:val="00F30DDA"/>
    <w:rsid w:val="00F44C88"/>
    <w:rsid w:val="00F46A9E"/>
    <w:rsid w:val="00F555CE"/>
    <w:rsid w:val="00F63D9E"/>
    <w:rsid w:val="00F70126"/>
    <w:rsid w:val="00F72C6F"/>
    <w:rsid w:val="00F76B7C"/>
    <w:rsid w:val="00F83B86"/>
    <w:rsid w:val="00F8638C"/>
    <w:rsid w:val="00F8768F"/>
    <w:rsid w:val="00FA03AB"/>
    <w:rsid w:val="00FB0784"/>
    <w:rsid w:val="00FB4A23"/>
    <w:rsid w:val="00FB7B3C"/>
    <w:rsid w:val="00FC0F1B"/>
    <w:rsid w:val="00FC3C75"/>
    <w:rsid w:val="00FD240A"/>
    <w:rsid w:val="00FD4766"/>
    <w:rsid w:val="00FE4900"/>
    <w:rsid w:val="00FF02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5BE5F83E"/>
  <w15:chartTrackingRefBased/>
  <w15:docId w15:val="{83A617C0-4A4F-4B75-BB0E-06BC60C952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uiPriority="9" w:qFormat="1"/>
    <w:lsdException w:name="heading 6" w:uiPriority="9" w:qFormat="1"/>
    <w:lsdException w:name="heading 7" w:uiPriority="9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6D3B5D"/>
    <w:pPr>
      <w:overflowPunct w:val="0"/>
      <w:autoSpaceDE w:val="0"/>
      <w:autoSpaceDN w:val="0"/>
      <w:adjustRightInd w:val="0"/>
      <w:textAlignment w:val="baseline"/>
    </w:pPr>
    <w:rPr>
      <w:rFonts w:ascii="Opal" w:hAnsi="Opal"/>
      <w:sz w:val="26"/>
    </w:rPr>
  </w:style>
  <w:style w:type="paragraph" w:styleId="Heading1">
    <w:name w:val="heading 1"/>
    <w:basedOn w:val="Normal"/>
    <w:next w:val="Normal"/>
    <w:qFormat/>
    <w:rsid w:val="00A34223"/>
    <w:pPr>
      <w:keepNext/>
      <w:spacing w:line="340" w:lineRule="exact"/>
      <w:jc w:val="center"/>
      <w:outlineLvl w:val="0"/>
    </w:pPr>
    <w:rPr>
      <w:rFonts w:ascii="Times New Roman" w:hAnsi="Times New Roman"/>
      <w:b/>
      <w:sz w:val="40"/>
      <w:lang w:val="bg-BG"/>
    </w:rPr>
  </w:style>
  <w:style w:type="paragraph" w:styleId="Heading2">
    <w:name w:val="heading 2"/>
    <w:basedOn w:val="Normal"/>
    <w:next w:val="Normal"/>
    <w:qFormat/>
    <w:rsid w:val="00A34223"/>
    <w:pPr>
      <w:keepNext/>
      <w:spacing w:line="240" w:lineRule="atLeast"/>
      <w:outlineLvl w:val="1"/>
    </w:pPr>
    <w:rPr>
      <w:rFonts w:ascii="Times New Roman" w:hAnsi="Times New Roman"/>
      <w:b/>
      <w:caps/>
      <w:sz w:val="40"/>
      <w:lang w:val="bg-BG"/>
    </w:rPr>
  </w:style>
  <w:style w:type="paragraph" w:styleId="Heading3">
    <w:name w:val="heading 3"/>
    <w:basedOn w:val="Normal"/>
    <w:next w:val="Normal"/>
    <w:qFormat/>
    <w:rsid w:val="00A34223"/>
    <w:pPr>
      <w:keepNext/>
      <w:spacing w:line="240" w:lineRule="atLeast"/>
      <w:jc w:val="center"/>
      <w:outlineLvl w:val="2"/>
    </w:pPr>
    <w:rPr>
      <w:rFonts w:ascii="Times New Roman" w:hAnsi="Times New Roman"/>
      <w:b/>
      <w:sz w:val="32"/>
      <w:lang w:val="bg-BG"/>
    </w:rPr>
  </w:style>
  <w:style w:type="paragraph" w:styleId="Heading5">
    <w:name w:val="heading 5"/>
    <w:basedOn w:val="Normal"/>
    <w:next w:val="Normal"/>
    <w:qFormat/>
    <w:rsid w:val="00A34223"/>
    <w:pPr>
      <w:keepNext/>
      <w:jc w:val="right"/>
      <w:outlineLvl w:val="4"/>
    </w:pPr>
    <w:rPr>
      <w:rFonts w:ascii="Times New Roman" w:hAnsi="Times New Roman"/>
      <w:b/>
      <w:sz w:val="32"/>
      <w:lang w:val="bg-BG"/>
    </w:rPr>
  </w:style>
  <w:style w:type="paragraph" w:styleId="Heading6">
    <w:name w:val="heading 6"/>
    <w:basedOn w:val="Normal"/>
    <w:next w:val="Normal"/>
    <w:qFormat/>
    <w:rsid w:val="00A34223"/>
    <w:pPr>
      <w:keepNext/>
      <w:spacing w:line="240" w:lineRule="atLeast"/>
      <w:jc w:val="right"/>
      <w:outlineLvl w:val="5"/>
    </w:pPr>
    <w:rPr>
      <w:rFonts w:ascii="Times New Roman" w:hAnsi="Times New Roman"/>
      <w:b/>
      <w:bCs/>
      <w:lang w:val="bg-BG"/>
    </w:rPr>
  </w:style>
  <w:style w:type="paragraph" w:styleId="Heading7">
    <w:name w:val="heading 7"/>
    <w:basedOn w:val="Normal"/>
    <w:next w:val="Normal"/>
    <w:qFormat/>
    <w:rsid w:val="00A34223"/>
    <w:pPr>
      <w:keepNext/>
      <w:spacing w:line="240" w:lineRule="atLeast"/>
      <w:outlineLvl w:val="6"/>
    </w:pPr>
    <w:rPr>
      <w:rFonts w:ascii="Times New Roman" w:hAnsi="Times New Roman"/>
      <w:b/>
      <w:bCs/>
      <w:lang w:val="bg-BG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qFormat/>
    <w:rsid w:val="00A34223"/>
    <w:pPr>
      <w:spacing w:line="240" w:lineRule="atLeast"/>
      <w:jc w:val="center"/>
    </w:pPr>
    <w:rPr>
      <w:rFonts w:ascii="Times New Roman" w:hAnsi="Times New Roman"/>
      <w:b/>
      <w:lang w:val="bg-BG"/>
    </w:rPr>
  </w:style>
  <w:style w:type="paragraph" w:styleId="Footer">
    <w:name w:val="footer"/>
    <w:basedOn w:val="Normal"/>
    <w:link w:val="FooterChar"/>
    <w:uiPriority w:val="99"/>
    <w:rsid w:val="00CA1B74"/>
    <w:pPr>
      <w:tabs>
        <w:tab w:val="center" w:pos="4536"/>
        <w:tab w:val="right" w:pos="9072"/>
      </w:tabs>
    </w:pPr>
  </w:style>
  <w:style w:type="character" w:styleId="PageNumber">
    <w:name w:val="page number"/>
    <w:basedOn w:val="DefaultParagraphFont"/>
    <w:rsid w:val="00CA1B74"/>
  </w:style>
  <w:style w:type="paragraph" w:styleId="Header">
    <w:name w:val="header"/>
    <w:basedOn w:val="Normal"/>
    <w:link w:val="HeaderChar"/>
    <w:uiPriority w:val="99"/>
    <w:rsid w:val="00CC13FE"/>
    <w:pPr>
      <w:tabs>
        <w:tab w:val="center" w:pos="4536"/>
        <w:tab w:val="right" w:pos="9072"/>
      </w:tabs>
    </w:pPr>
  </w:style>
  <w:style w:type="table" w:styleId="TableGrid">
    <w:name w:val="Table Grid"/>
    <w:basedOn w:val="TableNormal"/>
    <w:uiPriority w:val="39"/>
    <w:rsid w:val="006B156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erChar">
    <w:name w:val="Header Char"/>
    <w:basedOn w:val="DefaultParagraphFont"/>
    <w:link w:val="Header"/>
    <w:uiPriority w:val="99"/>
    <w:rsid w:val="00C32E02"/>
    <w:rPr>
      <w:rFonts w:ascii="Opal" w:hAnsi="Opal"/>
      <w:sz w:val="26"/>
    </w:rPr>
  </w:style>
  <w:style w:type="character" w:customStyle="1" w:styleId="FooterChar">
    <w:name w:val="Footer Char"/>
    <w:basedOn w:val="DefaultParagraphFont"/>
    <w:link w:val="Footer"/>
    <w:uiPriority w:val="99"/>
    <w:rsid w:val="00C32E02"/>
    <w:rPr>
      <w:rFonts w:ascii="Opal" w:hAnsi="Opal"/>
      <w:sz w:val="26"/>
    </w:rPr>
  </w:style>
  <w:style w:type="character" w:styleId="Hyperlink">
    <w:name w:val="Hyperlink"/>
    <w:basedOn w:val="DefaultParagraphFont"/>
    <w:uiPriority w:val="99"/>
    <w:unhideWhenUsed/>
    <w:rsid w:val="00C32E02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2413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1960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80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5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09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877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409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1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719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24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2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174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568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02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3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hyperlink" Target="http://www.eufunds.bg" TargetMode="Externa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4420</TotalTime>
  <Pages>4</Pages>
  <Words>601</Words>
  <Characters>3432</Characters>
  <Application>Microsoft Office Word</Application>
  <DocSecurity>0</DocSecurity>
  <Lines>28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РЕПУБЛИКА БЪЛГАРИЯ</vt:lpstr>
    </vt:vector>
  </TitlesOfParts>
  <Company>.</Company>
  <LinksUpToDate>false</LinksUpToDate>
  <CharactersWithSpaces>4025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РЕПУБЛИКА БЪЛГАРИЯ</dc:title>
  <dc:subject/>
  <dc:creator>~</dc:creator>
  <cp:keywords/>
  <dc:description/>
  <cp:lastModifiedBy>User</cp:lastModifiedBy>
  <cp:revision>103</cp:revision>
  <cp:lastPrinted>2008-05-31T10:14:00Z</cp:lastPrinted>
  <dcterms:created xsi:type="dcterms:W3CDTF">2022-10-17T08:46:00Z</dcterms:created>
  <dcterms:modified xsi:type="dcterms:W3CDTF">2024-11-13T06:37:00Z</dcterms:modified>
</cp:coreProperties>
</file>