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разузнаване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Актуалността на дисциплината “Финансово разузнаване” произтича от нарастване в последните години на финансовите, данъчните, банковите, митническите и други нарушения и престъпления. Това създава необходимост от адекватно ефективно противодействие на тези негативни за икономиката и цялото ни общество явления.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е съобразено с действащото законодателство и европейските изисквания за легален бизнес и ограничаване на сенчестата икономика. Значимостта на знанията по дисциплината се подсилва и от обстоятелството, че с глобализиране на световните икономически процеси, са нараснали възможностите за интернационализиране на отделните компютърни, стопански, длъжностни и други нарушения и престъпления.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Дейностите, предполагащи ефективното финансово разузнаване, налагат изучаването на специфична учебна материя. В конкретен план това са въпроси и проблеми, свързани с изясняване на същността и особеностите на административните нарушения във финансовата система, основните предпоставки за проявление на отделните финансови престъпления, промишления шпионаж, корупцията и изпирането на пари. Систематизирани са методическите възможности за финансово разузнаване и сигурност в икономиката. Отделено е внимание и на въпросите за отговорностите при установени нарушения и престъпления в тази сфера.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Отделните теми са в такава последователност, която дава възможност на обучаваните да проследят логиката на възникване на отделните финансови нарушения и престъпления. Предвидени са ролеви игри на делови ситуации, демонстриращи възможностите на финансовото разузнаване, за постигане на икономическа сигурност и просперитет.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Комплексното усвояване на специализираните знания по финансово разузнаване се основава на понятийната система, изградена от дисциплини в областта на икономиката, социологията, психологията, правото и др. Конкретните направления включват знания по микро- и макроикономика; обща теория на правото; финансово право; административно право; финансова теория; счетоводна отчетност; управление; теория на контрола; основи на криминалистиката и криминологията.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Ползват се методи, чрез които се подпомага възможността, обучаемите да придобият уменията да акумулират информация, да я селектират по определени критерии, да я ползват коректно и релевантно на потребностите за решаване на конкретен проблем или даване отговор на определен въпрос. Обосновават се възможностите за ползване на открити и закрити източници на данни, съобразно законово допустимите методи и способи. Изяснява се спецификата при събиране на данни чрез специални разузнавателни средства. Хипотезират се релевантните контролни процедури за събиране на доказателства и налагане на санкции. Прилагат се: методически указания; казуси; делови игри; разпределяне на роли в симулация на контролен процес. Осъществяват се дебати и дискусии по актуални въпроси на финансовото разузнаване. Провокира се креативност при намиране на решения за комплексни казуси. Тренира се аргументирано защитаване на позиции и становища при работа в конфликтна среда. Ползват се още методите на презумпцията и индикацията, ситуационен и нормативен метод. За оценяване нивото на познания и умения се възлагат индивидуални и групови проекти.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се: онлайн тестове, онлайн казуси, директни инструкции, курсови проекти, виртуална класна стая.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онлайн тестове,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Завършилите обучение по „Финансово разузнаване“ получават не само необходимите им познания, но и съответни възможности да бъдат сътрудници по финансови въпроси на стопанските субекти, както и да създадат самостоятелна дейност като финансови посредници, детективи и експерти по вътрешна сигурност. Необходимостта от предложените знания е предизвикана от все по-разнообразните методи и способи за извършване на финансови злоупотреби и предизвикателството, същите да бъдат разкрити, разследвани и доказани. Все повече стопански ръководители и собственици на предприятия се нуждаят от информация, за вътрешни и външни заплахи срещу икономическите им интереси.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Професионалната реализация на завършилите курса на обучение е в сравнително широк диапазон. С придобитите знания и практически умения те могат да се реализират като: финансови агенти, финансови консултанти и финансови детективи, контролни специалисти по сигурността. Практическата приложимост на познанията им обхваща съответните държавни и общински организации, акционерните дружества, кооперациите, едноличните търговци, търговски банки, инвестиционни дружества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акценти са поставени върху два основни аспекта – негативен и позитивен. От една страна е знанието за овладяване на рисковете в съответното предприятие / организация, свързани с опазване на собствени ресурси – информационни, трудови, финансови и др. Обучаемите придобиват умение да контролират опасностите от загуба на данни, нелоялна конкуренция, т.нар. „локално изтичане на мозъци“ – напускане на кадри след извършване на разходи за обучението и квалификацията им, нарушаване на авторското и сродните му права, произвеждане и продажба на имитиращи продукти и фалшификати, дъмпингови и симулационни сделки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друга страна е позитивният аспект, при който се придобива компетентност за възможностите, по законов път да се получи навременна, актуална, надеждна и значима информация, водеща до повишаване на икономическите резултати. Значимо е умението да се селектира информация, за приоритетно развитие на собствения потенциал. Полезни са знанията за легално допустимите граници на разузнаване, разследване и контрол на данни за налични слабости в конкурентен бизнес, конфликт на интереси, зависимости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„Финансово разузнаване“, формира специализирана понятийна система, въз основа на която се вземат решения за икономически просперитет, при минимални рискове и високо ниво на сигурност.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ОСНОВНИ ПОНЯТИЯ В РАЗУЗНАВАТЕЛНАТА ДЕЙНОСТ.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разузнавателната защита – конституционен ред и икономическа сигурност.
</w:t>
              <w:br/>
              <w:t xml:space="preserve">2.	Характеристика и принципи на разузнаването и контраразузнаването.
</w:t>
              <w:br/>
              <w:t xml:space="preserve">3.	Исторически преглед на разузнавателната дейност в България.
</w:t>
              <w:br/>
              <w:t xml:space="preserve">4.	Разследващи органи във финансовата и стопанска дейност. Видове контролни процедури, реализирани от ДАНС, МВР, КФН и др.
</w:t>
              <w:br/>
              <w:t xml:space="preserve">5.	Международни и чуждестранни разузнавателни организации – ОЛАФ, ЕВРОПОЛ, ИНТЕРПОЛ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РАЗУЗНАВАНЕ И КОНТРОЛ ВЪРХУ ФИНАНСОВИТЕ НАРУШЕНИЯ И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Административен и съдебен контрол за законност. Контролни органи.
</w:t>
              <w:br/>
              <w:t xml:space="preserve">2.	Валутен, митнически и банков контрол върху финансовите нарушения и престъпления.
</w:t>
              <w:br/>
              <w:t xml:space="preserve">3.	Компютърно разузнаване и киберсигурност.
</w:t>
              <w:br/>
              <w:t xml:space="preserve">4.	Информационна сигурност. Дезинформация, публична репутация, надеждност на информацията от открити източници. 
</w:t>
              <w:br/>
              <w:t xml:space="preserve">5.	Латентно разузнаване.  Агенти и кадрови служители на разузнаването и контраразузнаването.
</w:t>
              <w:br/>
              <w:t xml:space="preserve">6.	Корпоративна информация. Служители по сигурността.
</w:t>
              <w:br/>
              <w:t xml:space="preserve">7.	Социалните мрежи, медиите (книжни и електронни), блоговете, регистрираните участия в електронни сайтове и други източници 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АДМИНИСТРАТИВНИ НАРУШЕНИЯ ВЪВ ФИНАНСОВАТА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административния процес.
</w:t>
              <w:br/>
              <w:t xml:space="preserve">2. Особености на правното регулиране на административния процес.
</w:t>
              <w:br/>
              <w:t xml:space="preserve">3. Оперативна самостоятелност и обвързана компетентност.
</w:t>
              <w:br/>
              <w:t xml:space="preserve">4. Административно-наказателна отговорност.
</w:t>
              <w:br/>
              <w:t xml:space="preserve">5. Административни нарушения и наказания.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РАЗУЗНАВАНЕ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Разузнавателна дейност. Методи, способи и средства на разузнаването.
</w:t>
              <w:br/>
              <w:t xml:space="preserve">2. Човешкият фактор в разузнаването. Типология и психологична характеристика на субектите.
</w:t>
              <w:br/>
              <w:t xml:space="preserve">3. Разузнавателна информация и разузнавателен анализ.
</w:t>
              <w:br/>
              <w:t xml:space="preserve">4. Конкурентно разузнаване и промишлен шпионаж.
</w:t>
              <w:br/>
              <w:t xml:space="preserve">5.Фалшифициране на стоки, документи, персонална идентичност.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РАЗУЗНАВАНЕ ЗА ФИНАНСОВИ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Престъпления против финансовата, данъчна и осигурителна система.
</w:t>
              <w:br/>
              <w:t xml:space="preserve">2. Видове финансови престъпления.
</w:t>
              <w:br/>
              <w:t xml:space="preserve">3. Документни и други измами.
</w:t>
              <w:br/>
              <w:t xml:space="preserve">4. Престъпления против стопанството.
</w:t>
              <w:br/>
              <w:t xml:space="preserve">5. Деликт и финансов имунитет, девиация и патология.
</w:t>
              <w:br/>
              <w:t xml:space="preserve">6. Финансова амнистия, опрощаване и давност.
</w:t>
              <w:br/>
              <w:t xml:space="preserve">7. Офшорни зони и офшорна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КОРУПЦИЯ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корупцията.
</w:t>
              <w:br/>
              <w:t xml:space="preserve">2. Източници на корупция. Условия и предпоставки, генериращи корупционен риск. Идентифициране на корупция при финансови измами.
</w:t>
              <w:br/>
              <w:t xml:space="preserve">3. Видове корупционни практики.
</w:t>
              <w:br/>
              <w:t xml:space="preserve">4.Нормативна основа на превенцията и контрола върху корупционните дейности.
</w:t>
              <w:br/>
              <w:t xml:space="preserve">5.  Институции и органи за противодействие на корупцията. Правомощия и функционални характеристики.
</w:t>
              <w:br/>
              <w:t xml:space="preserve">6. Антикорупционни мерки и антикорупционно сътрудничество. Ограничаване на корупцията в сферата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ИЗПИРАНЕ НА ПАРИ И ФИНАНСИРАНЕ НА ТЕРОРИЗЪМ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Превенция и контрол върху изпирането на пари и финансирането на тероризъм, като инкриминирани деяния - правна рамка.
</w:t>
              <w:br/>
              <w:t xml:space="preserve">2. Вътрешни правила, отговорности, обучение на персонал. Документиране на мерките срещу изпирането на пари и финансирането на тероризъм. Санкции.
</w:t>
              <w:br/>
              <w:t xml:space="preserve">3. Оценка на риска - международна, национална, секторна, самооценка.
</w:t>
              <w:br/>
              <w:t xml:space="preserve">4. Субекти, задължени да прилагат мерките срещу  изпирането на пари и финансирането на тероризъм.
</w:t>
              <w:br/>
              <w:t xml:space="preserve">5. Идентифициране на съмнителни клиенти. Рисков профил, рискови фактори.
</w:t>
              <w:br/>
              <w:t xml:space="preserve">6. Международни добри практики за противодействие на изпирането на пари и финансирането на тероризъм.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РАЗУЗНАВАТЕЛНА ЗАЩИТА В СТОПАНСКИТЕ ОТРАСЛИ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Разузнавателна защита на промишлеността.
</w:t>
              <w:br/>
              <w:t xml:space="preserve">2. Разузнавателна защита на енергетиката.
</w:t>
              <w:br/>
              <w:t xml:space="preserve">3. Разузнавателна защита на търговията.
</w:t>
              <w:br/>
              <w:t xml:space="preserve">4. Разузнавателна защита на транспорта.
</w:t>
              <w:br/>
              <w:t xml:space="preserve">5. Разузнавателна защита на съобщенията
</w:t>
              <w:br/>
              <w:t xml:space="preserve">6. Разузнавателна защита на селското стопанство.
</w:t>
              <w:br/>
              <w:t xml:space="preserve">7. Разузнавателна защита на интелектуалната собственост.
</w:t>
              <w:br/>
              <w:t xml:space="preserve">8. Разузнавателна защита на финансовата система.
</w:t>
              <w:br/>
              <w:t xml:space="preserve">9. Разузнавателна защита на зоните за граничен контрол. Апатриди и бипатриди; граждани и поданици; местни и чуждестранни лица.
</w:t>
              <w:br/>
              <w:t xml:space="preserve">10. Разузнавателна защита на класифицираната информация. Защитени от закона данни – видове регламентирана тайна.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ОСОБЕНИ ПРОИЗВОДСТВА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Разкриване и разследване на данни за конфликт на интереси.
</w:t>
              <w:br/>
              <w:t xml:space="preserve">2. Разкриване и разследване на данни за несъответствие на декларирани доходи и реални разходи.
</w:t>
              <w:br/>
              <w:t xml:space="preserve">3. Разкриване и разследване на данни за конфискуване на незаконно придобито имущество.
</w:t>
              <w:br/>
              <w:t xml:space="preserve">4. Законови възможности и ограничения за ползване на специални разузнавателни средства (СРС).
</w:t>
              <w:br/>
              <w:t xml:space="preserve">5. Улики, показания, обяснения, частни и официални документи, доказателства и доказателствени средства.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ОРГАНИЗАЦИЯ, МЕТОДОЛОГИЯ И ТЕХНОЛОГИЯ НА СЪБИРАНЕ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Селектиране на данни.
</w:t>
              <w:br/>
              <w:t xml:space="preserve">2. Контрол върху достоверността на информацията.
</w:t>
              <w:br/>
              <w:t xml:space="preserve">3. Видове подправени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ГРАФОЛОГИЯ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графологията. Изследване на писмото – почерк, подпис, параф.
</w:t>
              <w:br/>
              <w:t xml:space="preserve">2. Елементи на буквите и цифрите, идентификационни признаци. Фактори, влияещи върху изменението на почерка и подписа.
</w:t>
              <w:br/>
              <w:t xml:space="preserve">3. Видове злоупотреби при документиране. Маскировка и имитация на почерк.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КОМУНИКАЦИЯ, КОРЕСПОНДЕНЦИЯ И СЕМИОТИКА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комуникацията, кореспонденцията и семиотиката.
</w:t>
              <w:br/>
              <w:t xml:space="preserve">2. Знаков и писмен обмен на данни.
</w:t>
              <w:br/>
              <w:t xml:space="preserve">3. Същност и разузнавателен потенциал на вербалната комуникация. Реторични възможности за установяване на факти и обстоятелства при разпит, обяснения и показания.
</w:t>
              <w:br/>
              <w:t xml:space="preserve">4. Същност и разузнавателен потенциал на невербалната комуникация.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разузнаване"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разузнаване, Издателство: АИ Ценов, 2022, ISBN: 978-954-23-2175-0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БОЕВ, И. Криминалистическата техника, Варна, ВСУ „Черноризец Храбър”,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ГОЧЕВ, А и др. Ранно сигнализиране и предотвратяване на конфликти. С., „Сиела”,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Михаел Бар-Зоар, Нисим Мишал. Мосад. Най-великите мисии на израелските тайни служби. Ентусиаст.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НАЧЕВ, Йордан. Вербовка и агентура.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Експертно-аналитични методи в стратегическото управление. Варна,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развитие на управления контрол. Монография. София, Изд. ВУЗФ,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Данъчният суверенитет и националната сигурност.// ВУСИ, Пловдив, Международна научна конференция на тема „Съвременни заплахи за сигурността на Европа“,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Тарас, Анатолий. Наръчник по разузнаване и сигурност. Труд, София.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Тим Уайнър. Врагове: История на ФБР.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 Бояджиев, Бриго Апарухов, Пиер Лакост, Николай Леонов, Ричард Столц, Л. Шебаршин, Р. Кър, М. Туджман, К. Филби. Разузнаването.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КИСИНДЖЪР, Хенри. Дипломацията. София, Труд,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Наказателно-процесуален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специалните разузнавателни средства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отнемане в полза на държавата на незаконно придобито имущество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Министерството на вътрешните работи (МВР)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„Национална сигурност" (ДАНС)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"Разузнаване"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борба с трафика на хора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военното разузнаване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консултативен съвет за национална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особените залози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убежището и бежанците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и функциониране на системата за защита на националната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фискален съвет и автоматични корективни механизми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хазарта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чужденците в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https://ec.europa.eu/anti-fraud/home_bg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д-р Емилиян Тананеев)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