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СТОПАНСКА ОТЧЕТНОСТ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КОНТРОЛ И АНАЛИЗ НА СТОПАНСКАТА ДЕЙНОСТ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доц. д-р Маргарита Шопова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6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26.11.2024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4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20.11.2024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Теория на икономическия анализ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ФСО-ККАСД-Б-324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БАКАЛАВЪР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ФСО-ККАСД-Б-324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БЪЛГАРСКИ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v.04/2024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14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122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писмен тест: методическа част (отворени и затворени въпроси) и практическа част (решаване на задача.</w:t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Целта е студентите да получат теоретико-методологически знания и практически умения, след усвояването на които ще могат да прилагат успешно изследователските подходи и инструменти на анализа при изучаване на следващите дисциплини по анализ, имащи изцяло прагматична насоченост: “Анализ на производствения и търговски бизнес”, “Финансов анализ” и “Анализ на ефективността”.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Курсът е базиран на знанията от фундаментални и специални учебни дисциплини, осигуряващи необходимата теоретична, общоикономическа и компютърна подготовка: "Микроикономика", "Основи на статистиката", "Въведение във финансите", "Основи на счетоводството", Основи на управлението" и др.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За обучението на студентите се използват лекции, дискусии, консултации, индивидуални курсови разработки, казуси, тестове и др. В обучителния процес широко приложение намира интернет базираната платформа за дистанционно обучение  на Стопанска академия.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За усвояване на знания и развиването умения по тематиката на учебния курс се използват лекции, дискусии, консултации, доклади, тестове и др. Иновативните синхронни и асинхронни методи за обучение се прилагат предимно чрез интернет базираната платформа за дистанционно обучение  на Стопанска академия.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Учебното съдържание на курса е с изразена прагматична насоченост. Усвоените знания и практически умения студентите могат да прилагат както при изучаване на аналитичните дисциплини през следващите семестри, така и в практиката на фирмения мениджмънт, одита, данъчния контрол и др.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1. Университет за национално и световно стопанство, София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2. Бургаски свободен университет, Бургас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3. Dauphine Universite, Paris</w:t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ПОЗИЦИОНИРАНЕ НА АНАЛИЗА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Понятиен апарат. </w:t>
              <w:br/>
              <w:t xml:space="preserve">2. Анализът в системата на другите икономически дисциплини. </w:t>
              <w:br/>
              <w:t xml:space="preserve">3. Анализът – инструмент на мениджмънта на бизнес организациите. </w:t>
              <w:br/>
              <w:t xml:space="preserve">4. Аналитични процедури при данъчния контрол, одита и бизнес оценяването.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ВЪЗНИКВАНЕ И РАЗВИТИЕ НА АНАЛИЗА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Обща характеристика. </w:t>
              <w:br/>
              <w:t xml:space="preserve">2. Анализът в условията на централизирано планово стопанство. </w:t>
              <w:br/>
              <w:t xml:space="preserve">3. Анализът в условията на пазарната икономика.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КОНЦЕПЦИЯ ЗА СТРУКТУРИРАНЕ НА АНАЛИЗА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Постановка на проблема. </w:t>
              <w:br/>
              <w:t xml:space="preserve">2. Обща схема за структуриране на анализа. </w:t>
              <w:br/>
              <w:t xml:space="preserve">3. Структуриране на микроикономическия анализ.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СЪДЪРЖАНИЕ, ПРЕДМЕТ, ПРИНЦИПИ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2. Предмет на анализа: сравнителен анализ на възгледите за предмета на анализа; формулиране на определение за предмет на анализа. </w:t>
              <w:br/>
              <w:t xml:space="preserve">3. Обекти и субекти. </w:t>
              <w:br/>
              <w:t xml:space="preserve">4. Цели и задачи. </w:t>
              <w:br/>
              <w:t xml:space="preserve">5. Принципи на анализа.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МЕТОДОЛОГИЧЕСКА БАЗА И ЧАСТНО-НАУЧЕН МЕТОД НА АНАЛИЗА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Обща икономическа теория – методологическа база на анализа. </w:t>
              <w:br/>
              <w:t xml:space="preserve">2. Частно-научен метод на анализа – дефиниция. </w:t>
              <w:br/>
              <w:t xml:space="preserve">3. Специфични характеристики на частно-научния метод.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ИНСТРУМЕНТИ НА АНАЛИЗА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Обща характеристика. </w:t>
              <w:br/>
              <w:t xml:space="preserve">2. Класификация. </w:t>
              <w:br/>
              <w:t xml:space="preserve">3. Особености и сфери на приложимост.</w:t>
              <w:br/>
              <w:t xml:space="preserve">4. Методически апарат и технически инструменти.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ТЕХНОЛОГИЯ НА АНАЛИЗА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Моделиране на факторни системи – технологична база на анализа. </w:t>
              <w:br/>
              <w:t xml:space="preserve">2. Система от аналитични показатели. </w:t>
              <w:br/>
              <w:t xml:space="preserve">3. Типологична характеристика на факторните системи. </w:t>
              <w:br/>
              <w:t xml:space="preserve">4. Технологични модели за анализ. </w:t>
              <w:br/>
              <w:t xml:space="preserve">5. Обща схема на факторния анализ.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КОЛИЧЕСТВЕНИ МЕТОДИ ЗА ДЕТЕРМИНИРАН ФАКТОРЕН АНАЛИЗ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Обща характеристика. </w:t>
              <w:br/>
              <w:t xml:space="preserve">2. Типови задачи. </w:t>
              <w:br/>
              <w:t xml:space="preserve">3. Техники и алгоритми.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КОЛИЧЕСТВЕНИ МЕТОДИ ЗА СТОХАСТИЧЕН ФАКТОРЕН АНАЛИЗ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Обща характеристика. </w:t>
              <w:br/>
              <w:t xml:space="preserve">2. Предпоставки. </w:t>
              <w:br/>
              <w:t xml:space="preserve">3. Основни етапи при построяване на стохастични модели. </w:t>
              <w:br/>
              <w:t xml:space="preserve">4. Техники и алгоритми.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ОРГАНИЗАЦИОННИ АСПЕКТИ НА АНАЛИЗА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Организация на аналитичната работа. </w:t>
              <w:br/>
              <w:t xml:space="preserve">2. Информационен ресурс на анализа. </w:t>
              <w:br/>
              <w:t xml:space="preserve">3. Потребители на аналитичния продукт. </w:t>
              <w:br/>
              <w:t xml:space="preserve">4. Софтуерни продукти в анализа.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09989D87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3E78E" w14:textId="631CD6A5" w:rsidR="00A34223" w:rsidRPr="00C10B36" w:rsidRDefault="006B1565" w:rsidP="00D418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3.</w:t>
            </w:r>
            <w:r w:rsidR="00261DFD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 w:rsidR="00275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1DF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18B7" w14:textId="77777777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EE10" w14:textId="52E19579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Учебен курс “Теория на икономическия анализ” в Платформата за дистанционно и електронно обучение на СА “Д. А. Ценов“. https://dl.uni-svishtov.bg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2.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Михайлов, М., Колева, Р., Кулчев. Теория на икономическия анализ. Свищов, АИ Ценов, 2014.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Дончев, Д. Анализ на стопанската дейност. София, Софтрейд, 2004.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Иванова, Р. Анализ на финансовото състояние на предприятието. София, Изд. комплекс УНСС, 2015.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Иванова, Р., Тодоров, Л. Финансово-стопански анализ. София, Тракия-М, 2008.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Костова, Н. Финансов анализ. Варна, Бизнес практика Актив ООД, 2019.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Комплексный экономический анализ предприятия. Под радакцией Н. В. Войтиловского и др. Москва, Питер, 2012.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Кулчев, К. Теоретико-приложни проблеми на анализа на физическата дистрибуция. Свищов, АИ Ценов, 2023.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Кулчев, К. Инструменти на икономическия анализ при изследване на туристическия пазар. Бизнес управление, 2021, 2, 22-39.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Миланова-Цончева, Ем. и др. Финансово-счетоводен мениджмънт. София, Издателски комплекс – УНСС, 2018.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МИХАЙЛОВ, М., Гергова, М. Икономически анализ. Свищов, АИ “Ценов”, 2003.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10.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МИХАЙЛОВ, М. и др. Анализ на търговския бизнес. В. Търново, Фабер, 2012.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Ненов, Т. Планиране и анализ в индустриалното предприятие. Варна, Наука и икономика, ИУ – Варна, 2012.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САВОВ, С. Финансов анализ на дейността на фирмата. София, Сиела, 2007.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Станева, В. Счетоводство и анализ на финансовите отчети на предприятието, София, Изд. комплекс УНСС, 2018.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Стоянов, Ст. Финансова отчетност. София, Издателски комплекс – УНСС, 2016.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Чуков, Кр. Финансово-стопански анализ. София, Издателски комплекс - УНСС, 2019.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Кулчев, К. Аналитичен инструментариум при рейтингово оценяване на продуктите. Предизвикателства пред финансите и стопанската отчетност в условията на множествени кризи: Юбилейна международна научнопрактическа конференция. Сборник с доклади, Свищов, АИ Ценов, 2023, 480-485. https://dlib.uni-svishtov.bg/handle/10610/4869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Кулчев, К. Сравнителен анализ на дистрибуторите. Предизвикателства пред финансите и стопанската отчетност в условията на множествени кризи: Юбилейна международна научнопрактическа конференция. Сборник с доклади, Свищов, АИ Ценов, 2023, 486-491. https://dlib.uni-svishtov.bg/handle/10610/4869</w:t>
            </w:r>
          </w:p>
        </w:tc>
      </w:tr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доц. д-р Росица Колева)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доц. д-р Пепа Стойкова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