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Контрол върху статистическата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комбиниран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изучаването на дисциплината "Контрол върху статистическата отчетност" се цели да се запознаят студентите от специалност "Статистика и иконометрия" с основите на организацията, методологията и инструментариума на контрола. Съдържанието на курса обхваща въпросите на контрола в теоретически, правен и практически аспект. Целта е да се подготвят студентите за изпълняване на отделните методики на контрола върху събирането и обработката на статистически данни. 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учебния курс на дисциплината "Контрол върху статистическата отчетност" са обхванати основните дейности и насоки на контрола върху статистическите данни. Подчертана е методическата връзка между насоките на контрола, видовете проверки и подходите при тяхното осъществяване.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материала изисква известна подготовка на студентите по статистика, информатика, стопанско управление и право. Стремежът е студентите да се подготвят за усвояване на отделните методики на контрол, което в комбинация с останалите научни курсове да формира цялостната им квалификация в областта на статистиката и иконометрията.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 и директни инструкции. В семинарните занятия се прилагат симулации и казуси.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Иновативните синхронни и асинхронни методи за обучение намират приложение чрез интернет базираната платформа за дистанционно обучение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дистанционните студенти е организирано посредством он-лайн лекции и консултации, които са базирани на платформа за електронно обучение Moodle.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Иновативните синхронни и асинхронни методи за обучение намират приложение чрез интернет базираната платформа за дистанционно обучение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този си вид програмата служи за подготовка на студентите от специалността " Статистика и иконометрия" за изпълнители и методолози в областта на събирането и обработката на статистическите данни. По обхват и съдържание учебната програма по дисциплината "Контрол върху статистическата отчетност" осигурява методическа подготовка на бъдещите специалисти в областта на вътрешния контрол в Националния статистически институт, неговите поделения, маркетингови и пийпълметрични агенции.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Edinburgh – гр. Единбург - Вликобритания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Deustro Business Scool – Bilbao – гр. Билбао - Испания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Europaische Wirtschaftshochschule – Berlin – гр. Берлин -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НА СЪЩНОСТНАТА ХАРАКТЕРИСТИКА НА КОНТРОЛА.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Историческо развитие на контрола.  
</w:t>
              <w:br/>
              <w:t xml:space="preserve">2. Предпоставки, пораждащи необходимостта от контрол.
</w:t>
              <w:br/>
              <w:t xml:space="preserve">3. Етимологията на понятието.
</w:t>
              <w:br/>
              <w:t xml:space="preserve">4.  Характеристика на предмета, обекта и субекта на контрол. 
</w:t>
              <w:br/>
              <w:t xml:space="preserve">5. Цел и основни задачи на контрола. 
</w:t>
              <w:br/>
              <w:t xml:space="preserve">6. Нива на неговата проява, като се посочва, че статистическият контрол се осъществява на макроравнище.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КОНТРОЛЪТ КАТО ГАРАНЦИЯ ЗА КАЧЕСТВОТО НА СТАТИСТИЧЕСКАТА ИНФОРМАЦИЯ.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Контролът  като специфично обществено отношение и  като функция на управлението, чрез която се осигурява качествена статистическа информация.
</w:t>
              <w:br/>
              <w:t xml:space="preserve">2. Елементи на контролната функция  на управлението.  
</w:t>
              <w:br/>
              <w:t xml:space="preserve">3. Равнища на потребност от статистическа информация и тяхното влияние върху вземането на управленско решение.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ТЕОРИИ ЗА СЪЩНОСТТА И СЪДЪРЖАНИЕТО НА ВИДОВЕТЕ И ФОРМИТЕ НА КОНТРОЛ.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Същностна характеристика и разграничаване на видовете от формите на контрола. 
</w:t>
              <w:br/>
              <w:t xml:space="preserve">2. Критерии за класифициране на видовете контрол. 
</w:t>
              <w:br/>
              <w:t xml:space="preserve">3. Характеристика на техните особености, групирани съобразно предварително разгледаните признаци.
</w:t>
              <w:br/>
              <w:t xml:space="preserve">4. Същност и значение на основните форми на контрола. 
</w:t>
              <w:br/>
              <w:t xml:space="preserve">5. Специфика на конкретните форми на контрола.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СРЕДСТВА И МEТОДИ НА КОНТРОЛА, ИЗПОЛЗВАНИ В СТАТИСТИКАТА.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Средства, източници на средства, които могат да се прилага по отношение на статистическата информация. 
</w:t>
              <w:br/>
              <w:t xml:space="preserve">2. Значение на методологията на контрола. 
</w:t>
              <w:br/>
              <w:t xml:space="preserve">3. Същност и свойства на метода. 
</w:t>
              <w:br/>
              <w:t xml:space="preserve">4. Всеобщи и локални методи на контрола. 
</w:t>
              <w:br/>
              <w:t xml:space="preserve">5. Специфики на способите на контрола.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КОНТРОЛА ВЪРХУ СТАТИСТИЧЕСКАТА ОТЧЕТНОСТ.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Принципи и подходи при изграждането на контролните структури в Република България.
</w:t>
              <w:br/>
              <w:t xml:space="preserve">2. Класификация на контролните органи в зависимост от тяхното местоположение в йерархията.
</w:t>
              <w:br/>
              <w:t xml:space="preserve">3. Правомощия на органите с обща компетентност. 
</w:t>
              <w:br/>
              <w:t xml:space="preserve">4. Организация на вътрешния контрол в НСИ.
</w:t>
              <w:br/>
              <w:t xml:space="preserve">5.Основни насоки на неговата дейност - контрол върху верността на събираните данни и контрол върху прилагането на методиките за статистическа обработка на данните.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ДОКУМЕНТИРАНЕ И РЕАЛИЗАЦИЯ НА РЕЗУЛТАТИТЕ ОТ УПРАЖНЕН КОНТРОЛ.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Необходимост от документиране и докладване на резултатите от контрола.
</w:t>
              <w:br/>
              <w:t xml:space="preserve">2. Начини за документиране на резултатите от упражнения контрол върху статистическата отчетност.
</w:t>
              <w:br/>
              <w:t xml:space="preserve">3. Варианти за тяхното докладване на компетентните управленски органи. 
</w:t>
              <w:br/>
              <w:t xml:space="preserve">4. Видове отговорности, които могат да бъдат търсени в резултат от упражнен контрол. 
</w:t>
              <w:br/>
              <w:t xml:space="preserve">5. Възможности за реализация на резултатите от упражнения контрол.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СТАТИСТИЧЕСКИ КОНТРОЛ ВЪРХУ НАЛИЧИЕТО И СЪСТОЯНИЕТО  НА ТРУДОВИТЕ РЕСУРСИ.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Източници на информация за трудовите ресурси и срокове за предаването им. 
</w:t>
              <w:br/>
              <w:t xml:space="preserve">2. Проверки за  броя и възрастта на трудоспособното население. 
</w:t>
              <w:br/>
              <w:t xml:space="preserve">3. Контрол на информацията за  броя и възрастта на заетите лица по отрасли и категории персонал. 
</w:t>
              <w:br/>
              <w:t xml:space="preserve">4. Проверки на данните за равнището на безработица.
</w:t>
              <w:br/>
              <w:t xml:space="preserve">5. Оценка на информацията за използването на трудовите ресурси.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СТАТИСТИЧЕСКИ КОНТРОЛ ВЪРХУ ИНВЕСТИЦИИТЕ.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 и насоки на статистическия контрол върху инвестициите. 
</w:t>
              <w:br/>
              <w:t xml:space="preserve">2. Проверки на общото равнище на инвестициите в страната и по отрасли. 
</w:t>
              <w:br/>
              <w:t xml:space="preserve">3. Проверка на националните инвестиции. 
</w:t>
              <w:br/>
              <w:t xml:space="preserve">4. Проверка и оценка  чуждестранните инвестиции. 
</w:t>
              <w:br/>
              <w:t xml:space="preserve">5. Проверките на строителството в т.ч. и на незавършеното строителство.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СТАТИСТИЧЕСКИ КОНТРОЛ ВЪРХУ ПРОИЗВОДСТВОТО И РАЗХОДИТЕ В ПРОМИШЛЕНОСТТА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контрола върху статистическата информация за най-важния отрасъл на икономиката. 
</w:t>
              <w:br/>
              <w:t xml:space="preserve">2. Проверка на данните за размера на промишлените активи. 
</w:t>
              <w:br/>
              <w:t xml:space="preserve">3. Оценка на информацията за динамиката и тенденциите на произведената  промишлена продукция.
</w:t>
              <w:br/>
              <w:t xml:space="preserve">4. Проверки на промишлената продукция по подотрасли. 
</w:t>
              <w:br/>
              <w:t xml:space="preserve">5. Проверки за верността на данните за разходите за производство на  промишлена продукция.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НА СТАТИСТИЧЕСКАТА ИНФОРМАЦИЯ ЗА СЪСТОЯНИЕТО НА ЗЕМЕДЕЛИЕТО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Проверки на статистическите отчети за земята според категории, собственост и начини на стопанисване. 
</w:t>
              <w:br/>
              <w:t xml:space="preserve">2. Проверки на данните за  площите, средните добиви и продукцията от растениевъдството. 
</w:t>
              <w:br/>
              <w:t xml:space="preserve">3. Проверки на информацията за  разходите и себестойността на растениевъдната продукция. 
</w:t>
              <w:br/>
              <w:t xml:space="preserve">4. Проверки на данните за животните според брой и вид.
</w:t>
              <w:br/>
              <w:t xml:space="preserve">5. Проверки да информацията за  животинската продукция, разходите за отглеждане на животните и себестойността на продукцията, получавана от тях. 
</w:t>
              <w:br/>
              <w:t xml:space="preserve">6. Контрол за верността на исканията за субсидии в земеделието.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НА СТАТИСТИЧЕСКАТА ИНФОРМАЦИЯ ЗА ТЪРГОВИЯТА, УСЛУГИТЕ И ТРАНСПОРТА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Проверка на данните за общия обем на търговията, както и за търговията на краен потребител.
</w:t>
              <w:br/>
              <w:t xml:space="preserve">2. Проверка на данните за външнотърговския обмен на страната.
</w:t>
              <w:br/>
              <w:t xml:space="preserve">3. Проверки на информацията за услугите – обем, видове, цени. 
</w:t>
              <w:br/>
              <w:t xml:space="preserve">4. Контрол на специфичната информация за различните видове транспорт.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СТАТИСТИЧЕСКИ КОНТРОЛ НА ДОХОДИТЕ И ПОТРЕБЛЕНИЕТО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 и основните насоки на контрола.
</w:t>
              <w:br/>
              <w:t xml:space="preserve">2. Проверки на информацията за доходите на населението според източниците на придобиване.
</w:t>
              <w:br/>
              <w:t xml:space="preserve">3. Проверките на семейните доходи на населението. 
</w:t>
              <w:br/>
              <w:t xml:space="preserve">4. Проверки за верността на данните за потреблението – потребителска кошница и формираната въз основа на това оценка на индекса на цените.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СТАТИСТИЧЕСКИ КОНТРОЛ НА БЮДЖЕТНИТЕ РАЗХОДИ И СРЕДСТВАТА ОТ 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Значение на контрола на статистическата информация за изпълнението на разходната част на републиканския бюджет.
</w:t>
              <w:br/>
              <w:t xml:space="preserve">2. Проверки на данните за инвестиционните разходи, финансирани от бюджета. 
</w:t>
              <w:br/>
              <w:t xml:space="preserve">3. Проверки на информацията за инвестиционните разходи по местните бюджети. 
</w:t>
              <w:br/>
              <w:t xml:space="preserve">4. Контрол на статистическата информация от управляващите органи на оперативните програми за проектите, финансирани със средства от Европейския съюз.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СТАТИСТИЧЕСКИ КОНТРОЛ НА ГОДИШНИТЕ ФИНАНСОВИ ОТЧЕТИ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Годишните финансови отчети са колкото счетоводни, толкова и статистически документи. 1. Значение на информацията от финансовите отчети на предприятията, която подлежи на статистическо изследване. 
</w:t>
              <w:br/>
              <w:t xml:space="preserve">2. Проверка на годишния отчет на едноличен търговец, който не подлежи на независим одит и, който подлежи на независим одит. 
</w:t>
              <w:br/>
              <w:t xml:space="preserve">3. Проверки на финансовите отчети на нефинансовите дружества.
</w:t>
              <w:br/>
              <w:t xml:space="preserve">4. Проверки на финансовите отчети на финансовите дружества  и дружествата с нестопанска цел.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"Контрол върху статистическата отчетност"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  Контрол върху статистическата отчетност. АИ Ценов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ИРВИН, Джон. Финансовый контроль. Москва, Финансы и статистика, 1998.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Крум. Контрол и контролно въздействие. // Б ъ л г а р с к и  счетоводител, София, бр. 14, 2004 г., стр. 19-22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Крум. Контролът като властова функция. // Б ъ л г а р с к и  счетоводител, София, бр. 22, 2007, с. 20-26.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Надежда. Някои основания за освобождаване от имуществена отговорност при инспекция. // А к т и в, бр. 3,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административните нарушения и наказания. // Д ъ р ж а в е н  вестник. бр. 92 от 28.11.1969, посл. изм. бр. 81 от 20.10.2015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корпоративното подоходно облагане. // Д ъ р ж а в е н  вестник, бр. 105 от 22.12.2006, посл. актуал. бр. 95 от 8.12.2015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статистиката. // Д ъ р ж а в е н  вестник. бр. 57 от 25.06.1999, посл. изм. бр. 15 от 15.02.2013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 на вътреобщностната търговия със стоки. // Д ъ р ж а в е н  вестник. бр. 51 от 23.06.2006, посл. изм. бр. 84 от 19.10.2007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труда. // Д ъ р ж а в е н  вестник. бр. 26 от 01.04.1986, посл. изм. бр. 59 от 29.07.2016 г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 //Д ъ р ж а в е н вестник, бр. 33, 2006, посл. изм. бр. 24 от 2017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 www.adfi.minfin.bg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 www.europe.bg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Крум Крумов)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Цветкова)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