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Държавен изпит (ИТЪР)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ФПТБ-КТБ-Б-901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ФПТБ-КТБ-Б-901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0936259C" w:rsidR="00A34223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7D4D7629" w14:textId="77777777" w:rsidR="009A1AF2" w:rsidRDefault="009A1AF2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tbl>
      <w:tblPr>
        <w:tblStyle w:val="TableGrid"/>
        <w:tblW w:w="0" w:type="auto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28"/>
        <w:gridCol w:w="4955"/>
      </w:tblGrid>
      <w:tr w:rsidR="002E5D93" w14:paraId="0334B26F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4143D0BA" w14:textId="42662DE5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Учебна заетост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61AB49A2" w14:textId="19E56B0A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Часове</w:t>
            </w:r>
          </w:p>
        </w:tc>
      </w:tr>
      <w:tr w:rsidR="002E5D93" w14:paraId="15371989" w14:textId="77777777" w:rsidTr="009A1AF2">
        <w:tc>
          <w:tcPr>
            <w:tcW w:w="5528" w:type="dxa"/>
            <w:vAlign w:val="center"/>
          </w:tcPr>
          <w:p w14:paraId="17ADF2FD" w14:textId="5A66E7D3" w:rsidR="002E5D93" w:rsidRPr="002E5D93" w:rsidRDefault="00C861C6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proofErr w:type="spellStart"/>
            <w:r w:rsidRPr="00C861C6">
              <w:rPr>
                <w:rFonts w:ascii="Times New Roman" w:hAnsi="Times New Roman"/>
                <w:b/>
                <w:sz w:val="24"/>
                <w:szCs w:val="24"/>
              </w:rPr>
              <w:t>Извънаудиторна</w:t>
            </w:r>
            <w:proofErr w:type="spellEnd"/>
            <w:r w:rsidR="002E5D93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заетост (ИАЗ)</w:t>
            </w:r>
          </w:p>
        </w:tc>
        <w:tc>
          <w:tcPr>
            <w:tcW w:w="4955" w:type="dxa"/>
            <w:vAlign w:val="center"/>
          </w:tcPr>
          <w:p w14:paraId="074FA344" w14:textId="77777777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2E5D93" w14:paraId="13D7CF1E" w14:textId="77777777" w:rsidTr="009A1AF2">
        <w:tc>
          <w:tcPr>
            <w:tcW w:w="5528" w:type="dxa"/>
            <w:vAlign w:val="center"/>
          </w:tcPr>
          <w:p w14:paraId="7DDB4839" w14:textId="6DF3777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4955" w:type="dxa"/>
            <w:vAlign w:val="center"/>
          </w:tcPr>
          <w:p w14:paraId="606EC065" w14:textId="0294C7AC" w:rsidR="002E5D93" w:rsidRPr="00F600F5" w:rsidRDefault="002870BC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250</w:t>
            </w:r>
          </w:p>
        </w:tc>
      </w:tr>
      <w:tr w:rsidR="002E5D93" w14:paraId="3AB3DC8B" w14:textId="77777777" w:rsidTr="009A1AF2">
        <w:tc>
          <w:tcPr>
            <w:tcW w:w="5528" w:type="dxa"/>
            <w:vAlign w:val="center"/>
          </w:tcPr>
          <w:p w14:paraId="59315F01" w14:textId="5783ED19" w:rsidR="002E5D93" w:rsidRPr="009A1AF2" w:rsidRDefault="00487F0F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Онлайн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тестове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модули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за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самоподготовка</w:t>
            </w:r>
          </w:p>
        </w:tc>
        <w:tc>
          <w:tcPr>
            <w:tcW w:w="4955" w:type="dxa"/>
            <w:vAlign w:val="center"/>
          </w:tcPr>
          <w:p w14:paraId="5616908A" w14:textId="24678841" w:rsidR="002E5D93" w:rsidRPr="00F600F5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2E5D93" w14:paraId="73D517D4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2120953E" w14:textId="1E015EE7" w:rsidR="002E5D93" w:rsidRPr="00C861C6" w:rsidRDefault="009A1AF2" w:rsidP="00C861C6">
            <w:pPr>
              <w:spacing w:line="240" w:lineRule="exact"/>
              <w:ind w:left="1416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Всички:</w:t>
            </w:r>
            <w:r w:rsidR="00C861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7A0A2FB4" w14:textId="27FACEDD" w:rsidR="002E5D93" w:rsidRPr="008D4D57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250</w:t>
            </w:r>
          </w:p>
        </w:tc>
      </w:tr>
    </w:tbl>
    <w:p w14:paraId="24EC4CD6" w14:textId="72C06B02" w:rsidR="00A34223" w:rsidRPr="00C861C6" w:rsidRDefault="00A34223" w:rsidP="00C861C6">
      <w:pPr>
        <w:rPr>
          <w:rFonts w:ascii="Times New Roman" w:hAnsi="Times New Roman"/>
          <w:b/>
          <w:sz w:val="28"/>
          <w:szCs w:val="24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35A29105" w:rsidR="0007480B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tbl>
      <w:tblGrid>
        <w:gridCol/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Критерий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Тежест на критерия</w:t>
              <w:br/>
              <w:t xml:space="preserve">(% от комплексната оценка)</w:t>
            </w:r>
          </w:p>
        </w:tc>
      </w:tr>
      <w:tr>
        <w:trPr/>
        <w:tc>
          <w:tcPr>
            <w:vAlign w:val="center"/>
            <w:shd w:val="clear" w:fill="dddddd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Общо за дисциплината: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0%</w:t>
            </w:r>
          </w:p>
        </w:tc>
      </w:tr>
    </w:tbl>
    <w:p w14:paraId="129669A5" w14:textId="77777777" w:rsidR="009943E5" w:rsidRPr="008633A2" w:rsidRDefault="009943E5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color w:val="232323"/>
          <w:spacing w:val="-13"/>
          <w:sz w:val="24"/>
          <w:szCs w:val="24"/>
        </w:rPr>
      </w:pPr>
    </w:p>
    <w:p w14:paraId="40EA5D97" w14:textId="77777777" w:rsidR="008919B1" w:rsidRDefault="008919B1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5EE6DF38" w:rsidR="00922E7B" w:rsidRPr="00C10B36" w:rsidRDefault="00AB0FD7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ab/>
      </w:r>
    </w:p>
    <w:p w14:paraId="3D780F6B" w14:textId="7E0764B4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2.1. Цел на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в специалност „Икономика на търговията“ от образователно-квалификационна степен „бакалавър“ в редовна, задочна и дистанционна форма завършва с държавен изпит по специалността. Държавният изпит е писмен и се полага на основата на утвърден от катедра „Търговски бизнес“ въпросник за държавен изпит.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учебната дисциплина „Държавен изпит“, съответстваща на същността и спецификата на специалност „Икономика на търговията“, е да осигури прецизно и точно оценяване на знанията, уменията и професионалните компетентности на студентите по фундаментални и специални учебни дисциплини, изучаващи търговията, като част от икономическата наука, и търговския бизнес, като приложен аспект на тази наука. Провеждането на държавния изпит се основава на изучаващите се от студентите фундаментални и специални дисциплини от учебния план на специалността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 държавен изпит се допускат студентите, които са: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успешно издържали всички семестриални изпити от учебния план на специалност „Икономика на търговията“ и 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успешно провели преддипломната практика по специалността.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227ED16A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2.3.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Организация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провеждане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Продължителността на държавния изпит по специалността е два астрономически часа. Държавният изпит е писмен. Формата на държавния изпит, утвърдена от катедра „Търговски бизнес“, е писмено разработване на отворени, затворени въпроси и казуси, структурирани в отделни модули при отчитане на съдържанието и структурата на изучаваните фундаментални и специални учебни дисциплини.  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	Държавният изпит се полага на основата на предложен и утвърден от катедрата въпросник за държавен изпит, в който се включват основни теми от фундаменталните и специалните дисциплини по учебния план на специалността. Въпросникът за държавния изпит се оповестява не по-късно от три месеца преди датата на изпита. Държавният изпит се провежда пред специално назначена Държавна изпитна комисия.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	По време на оценяването на писмените материали Държавната изпитна комисия съблюдава относителната тежест на предварително установените критерии за оценяване на заданията с теоретична и практико-приложна насоченост в писмените работи на дипломантите. Държавната изпитна комисия, в съответствие с възприетите критерии, определя оценката на всеки студент по шестобалната система, като се основава на дадените от дипломанта писмени отговори на изпитните въпроси. Оценките от държавния изпит по специалността се оповестяват в деня на неговото провеждане.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на провеждането на държавния изпит се оценяват придобитите знания, умения и професионални компетентности, които студентите от специалност „Икономика на търговията“ получават във фундаменталната и специализиращата подготовка на своето обучение, свързано с изучаването на икономически категории, процеси, закономерности и тенденции, проявяващи се в областта на търговската наука и практика. Крайната оценка от държавния изпит отразява резултатите от цялостната подготовка и обучение на студента през четиригодишния курс.</w:t>
      </w:r>
    </w:p>
    <w:p w14:paraId="1F410D5D" w14:textId="77777777" w:rsidR="007C5A15" w:rsidRPr="003D232B" w:rsidRDefault="007C5A15" w:rsidP="00143328">
      <w:pPr>
        <w:ind w:firstLine="709"/>
        <w:jc w:val="both"/>
        <w:rPr>
          <w:rFonts w:ascii="Times New Roman" w:hAnsi="Times New Roman"/>
        </w:rPr>
      </w:pPr>
    </w:p>
    <w:p w14:paraId="798EA7AD" w14:textId="77777777" w:rsidR="00E52EDC" w:rsidRPr="00821D83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</w:pPr>
    </w:p>
    <w:p w14:paraId="5333ECE4" w14:textId="729BA1E8" w:rsidR="00851A48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821D83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. Учебно съдържание</w:t>
      </w:r>
    </w:p>
    <w:p w14:paraId="2AA14601" w14:textId="1F956E50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Grid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#fff"/>
          <w:left w:val="single" w:sz="1" w:color="#fff"/>
          <w:right w:val="single" w:sz="1" w:color="#fff"/>
          <w:bottom w:val="single" w:sz="1" w:color="#fff"/>
          <w:insideH w:val="single" w:sz="1" w:color="#fff"/>
          <w:insideV w:val="single" w:sz="1" w:color="#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ВЪПРОСИ ЗА ДЪРЖАВНИЯ ИЗПИТ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I. ВЪВЕДЕНИЕ В ТЪРГОВСКИЯ БИЗНЕС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	Характеристика на търговията като стопанска дейност</w:t>
              <w:br/>
              <w:t xml:space="preserve">2.	Класификационна структура на търговията</w:t>
              <w:br/>
              <w:t xml:space="preserve">3.	Концепциите за развитието на търговските структури</w:t>
              <w:br/>
              <w:t xml:space="preserve">4.	Търговия с индустриални стоки</w:t>
              <w:br/>
              <w:t xml:space="preserve">5.	Търговия със селскостопански стоки</w:t>
              <w:br/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II. ИКОНОМИКА НА ТЪРГОВИЯТА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	Капитал в търговията </w:t>
              <w:br/>
              <w:t xml:space="preserve">2.	Дълготрайни (нетекущи) активи в търговията </w:t>
              <w:br/>
              <w:t xml:space="preserve">3.	Краткотрайни (текущи) активи в търговията </w:t>
              <w:br/>
              <w:t xml:space="preserve">4.	Труд в търговията  </w:t>
              <w:br/>
              <w:t xml:space="preserve">5.	Разходи в търговията </w:t>
              <w:br/>
              <w:t xml:space="preserve">6.	Приходи в търговията</w:t>
              <w:br/>
              <w:t xml:space="preserve">7.	Данъчно облагане печалбата на търговците</w:t>
              <w:br/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III. ТЪРГОВСКО ПРЕДПРИЕМАЧЕСТВО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	Предприемачеството в пазарната икономика</w:t>
              <w:br/>
              <w:t xml:space="preserve">2.	Фигурата на предприемача</w:t>
              <w:br/>
              <w:t xml:space="preserve">3.	Технология на предприемачеството в търговията</w:t>
              <w:br/>
              <w:t xml:space="preserve">4.	Финансиране на предприемаческата дейност в търговията</w:t>
              <w:br/>
              <w:t xml:space="preserve">5.	Публичната политика за предприемачеството в търговията</w:t>
              <w:br/>
              <w:t xml:space="preserve">6.	Бизнес план на предприемача в търговията</w:t>
              <w:br/>
              <w:t xml:space="preserve">7.	Социална отговорност на бизнеса</w:t>
              <w:br/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IV. ИКОНОМИКА НА УСЛУГИТЕ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	Характеристика на услугите като икономическа категория</w:t>
              <w:br/>
              <w:t xml:space="preserve">2.	Обща характеристика на предприятията, предоставящи услуги</w:t>
              <w:br/>
              <w:t xml:space="preserve">3.	Основни производствени ресурси на предприятията в сферата на услугите</w:t>
              <w:br/>
              <w:t xml:space="preserve">4.	Аутсорсинг и консултантски услуги </w:t>
              <w:br/>
              <w:t xml:space="preserve">5.	Иновации в сферата на услугите</w:t>
              <w:br/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V. КВАЛИТОЛОГИЯ НА СТОКИТЕ И УСЛУГИТЕ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	Качеството като икономическа категория и обект на управление</w:t>
              <w:br/>
              <w:t xml:space="preserve">2.	Еволюция на концепциите за качеството </w:t>
              <w:br/>
              <w:t xml:space="preserve">3.	Подходи за управление на качеството</w:t>
              <w:br/>
              <w:t xml:space="preserve">4.	Методи за управление на качеството</w:t>
              <w:br/>
              <w:t xml:space="preserve">5.	Стандартизацията в системата за управление на качеството</w:t>
              <w:br/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VI. ОРГАНИЗАЦИЯ И ТЕХНОЛОГИЯ НА ДОСТАВКИТЕ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	Организация и технология на доставките, като теория и практика</w:t>
              <w:br/>
              <w:t xml:space="preserve">2.	Процес на закупуване на стоки</w:t>
              <w:br/>
              <w:t xml:space="preserve">3.	Определяне на източниците на закупуване</w:t>
              <w:br/>
              <w:t xml:space="preserve">4.	Форми и видове връзки и взаимоотношения при доставките</w:t>
              <w:br/>
              <w:t xml:space="preserve">5.	Определяне на количеството за доставка</w:t>
              <w:br/>
              <w:t xml:space="preserve">6.	Правила за функциониране на система за управление на наличностите от стоки</w:t>
              <w:br/>
              <w:t xml:space="preserve">7.	Значение на транспорта за придвижване на стоките</w:t>
              <w:br/>
              <w:t xml:space="preserve">8.	Складиране </w:t>
              <w:br/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VII. ТЪРГОВСКИ КОМУНИКАЦИИ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	Необходимост от търговски комуникации</w:t>
              <w:br/>
              <w:t xml:space="preserve">2.	Рекламата като търговска комуникация</w:t>
              <w:br/>
              <w:t xml:space="preserve">3.	Рекламна кампания</w:t>
              <w:br/>
              <w:t xml:space="preserve">4.	Рекламни канали, носители и средства</w:t>
              <w:br/>
              <w:t xml:space="preserve">5.	Директна реклама</w:t>
              <w:br/>
              <w:t xml:space="preserve">6.	Стимулиране на продажбите</w:t>
              <w:br/>
              <w:t xml:space="preserve">7.	Връзки с обществеността</w:t>
              <w:br/>
              <w:t xml:space="preserve">8.	Лични продажби</w:t>
              <w:br/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VIII. УПРАВЛЕНИЕ НА СОБСТВЕНОСТТА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	Собствеността като обект на управление</w:t>
              <w:br/>
              <w:t xml:space="preserve">2.	Управление на държавна собственост</w:t>
              <w:br/>
              <w:t xml:space="preserve">3.	Управление на общинска собственост</w:t>
              <w:br/>
              <w:t xml:space="preserve">4.	Концесията като форма на управление на собствеността</w:t>
              <w:br/>
              <w:t xml:space="preserve">5.	Публично-частни партньорства при управлението на собственост</w:t>
              <w:br/>
              <w:t xml:space="preserve">6.	Управление на собствеността във финансови инструменти</w:t>
              <w:br/>
              <w:t xml:space="preserve">7.	Управление на собственост в дъщерни дружества</w:t>
              <w:br/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ІX. ТЪРГОВСКО ПРЕДСТАВИТЕЛСТВО И ПОСРЕДСИЧЕСТВО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	Търговско представителство</w:t>
              <w:br/>
              <w:t xml:space="preserve">2.	Комисионни посреднически операции</w:t>
              <w:br/>
              <w:t xml:space="preserve">3.	Консигнационно посредничество</w:t>
              <w:br/>
              <w:t xml:space="preserve">4.	Факторингово посредничество</w:t>
              <w:br/>
              <w:t xml:space="preserve">5.	Франчайзингът като форма на търговско посредничество</w:t>
              <w:br/>
              <w:t xml:space="preserve">6.	Лизингово посредничество</w:t>
              <w:br/>
              <w:t xml:space="preserve">7.	Инвестиционно посредничество</w:t>
              <w:br/>
              <w:t xml:space="preserve">8.	Икономическа ефективност на търговските посреднически операции</w:t>
              <w:br/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Х. БОРСИ И БОРСОВИ ОПЕРАЦИИ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	Характеристика и видове организирани пазари</w:t>
              <w:br/>
              <w:t xml:space="preserve">2.	Същност, развитие и видове стокови борси</w:t>
              <w:br/>
              <w:t xml:space="preserve">3.	Звена на борсата</w:t>
              <w:br/>
              <w:t xml:space="preserve">4.	Борсови котировки и поръчки</w:t>
              <w:br/>
              <w:t xml:space="preserve">5.	Борсови сделки</w:t>
              <w:br/>
              <w:t xml:space="preserve">6.	Борсова търговия с фючърси</w:t>
              <w:br/>
              <w:t xml:space="preserve">7.	Борсова търговия с опции</w:t>
              <w:br/>
              <w:t xml:space="preserve">8.	Характеристика и функции на регулираните пазари за финансови инструменти</w:t>
              <w:br/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ХІ. ОРГАНИЗАЦИЯ И  ТЕХНОЛОГИЯ НА ПРОДАЖБИТЕ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	Обща характеристика на продажбите</w:t>
              <w:br/>
              <w:t xml:space="preserve">2.	Технология на продажбите</w:t>
              <w:br/>
              <w:t xml:space="preserve">3.	Стратегии на продажбите</w:t>
              <w:br/>
              <w:t xml:space="preserve">4.	Управление на взаимоотношенията с клиенти</w:t>
              <w:br/>
              <w:t xml:space="preserve">5.	Управление на персонала в търговията</w:t>
              <w:br/>
              <w:t xml:space="preserve">6.	Прогнозиране на продажбите</w:t>
              <w:br/>
              <w:t xml:space="preserve">7.	Мърчандайзинг</w:t>
              <w:br/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ХII. БОРСОВ АНАЛИЗ И ОТЧЕТНОСТ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	Фундаментален анализ при търговията с борсови активи</w:t>
              <w:br/>
              <w:t xml:space="preserve">2.	Анализ на финансовото състояние на корпорациите, търгувани на борсата</w:t>
              <w:br/>
              <w:t xml:space="preserve">3.	Анализ на имущественото състояние на корпорациите, търгувани на борсата</w:t>
              <w:br/>
              <w:t xml:space="preserve">4.	Анализ на капитала на корпорациите, търгувани на борсата</w:t>
              <w:br/>
              <w:t xml:space="preserve">5.	Анализ на пасивите на корпорациите, търгувани на борсата</w:t>
              <w:br/>
              <w:t xml:space="preserve">6.	Анализ на доходността и рентабилността на корпорациите, търгувани на борсата</w:t>
              <w:br/>
              <w:t xml:space="preserve">7.	Технически анализ при търговия с борсови активи</w:t>
              <w:br/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ХІIІ. ОЦЕНКА НА БИЗНЕСА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	Теоретични основи на оценката на бизнеса</w:t>
              <w:br/>
              <w:t xml:space="preserve">2.	Организация на процеса на оценяване</w:t>
              <w:br/>
              <w:t xml:space="preserve">3.	Разходен подход за оценка на предприятие</w:t>
              <w:br/>
              <w:t xml:space="preserve">4.	Приходен подход за оценка на предприятие</w:t>
              <w:br/>
              <w:t xml:space="preserve">5.	Пазарен (сравнителен) подход за оценка на предприятие</w:t>
              <w:br/>
              <w:t xml:space="preserve">6.	Съгласуване на резултатите и съставяне на отчет за оценка на предприятие</w:t>
              <w:br/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ХІV. ТЪРГОВСКИ ОПЕРАЦИИ С ИНТЕЛЕКТУАЛНА СОБСТВЕНОСТ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	Обхват на интелектуалната собственост</w:t>
              <w:br/>
              <w:t xml:space="preserve">2.	Право на интелектуалната собственост</w:t>
              <w:br/>
              <w:t xml:space="preserve">3.	Организационни структури за защита на интелектуалната собственост</w:t>
              <w:br/>
              <w:t xml:space="preserve">4.	Търговска марка и географско означение</w:t>
              <w:br/>
              <w:t xml:space="preserve">5.	Авторско право и сродните му права като обекти на правна защита и използване</w:t>
              <w:br/>
              <w:t xml:space="preserve">6.	Пазар на обекти на интелектуалната собственост</w:t>
              <w:br/>
              <w:t xml:space="preserve">7.	Лицензионна търговия с обекти на интелектуалната собственост</w:t>
              <w:br/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ХV. РАЗХОДИ, СЕБЕСТОЙНОСТ, ЦЕНИ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	Същност и характеристика на разходите</w:t>
              <w:br/>
              <w:t xml:space="preserve">2.	Разходите за материали в състава на себестойността</w:t>
              <w:br/>
              <w:t xml:space="preserve">3.	Други разходи в състава на себестойността</w:t>
              <w:br/>
              <w:t xml:space="preserve">4.	Себестойност и калкулиране</w:t>
              <w:br/>
              <w:t xml:space="preserve">5.	Методи за калкулиране на себестойността</w:t>
              <w:br/>
              <w:t xml:space="preserve">6.	Същност и характеристика на цените</w:t>
              <w:br/>
              <w:t xml:space="preserve">7.	Методи на ценообразуване</w:t>
              <w:br/>
              <w:t xml:space="preserve">8.	Ценова политика на търговското предприятие</w:t>
              <w:br/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ХVI. ТЪРГОВСКИ ОПЕРАЦИИ С НЕДВИЖИМИ ИМОТИ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	Недвижима собственост и недвижими имоти</w:t>
              <w:br/>
              <w:t xml:space="preserve">2.	Пазар на недвижимите имоти</w:t>
              <w:br/>
              <w:t xml:space="preserve">3.	Особености на пазара на земеделски земи</w:t>
              <w:br/>
              <w:t xml:space="preserve">4.	Ценова определеност на пазара на недвижимите имоти</w:t>
              <w:br/>
              <w:t xml:space="preserve">5.	Посредници на пазара на недвижими имоти</w:t>
              <w:br/>
              <w:t xml:space="preserve">6.	Търговски сделки с недвижими имоти</w:t>
              <w:br/>
              <w:t xml:space="preserve"/>
            </w:r>
          </w:p>
        </w:tc>
      </w:tr>
    </w:tbl>
    <w:p w14:paraId="091B7150" w14:textId="7CD6B4C5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7EA8D314" w14:textId="499D0835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ПреПОРЪЧИТЕЛНИ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2DB69071" w14:textId="4E98254B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.1.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Петрова, С., Илийчовски, С., Филипова, Т., Мидова, П., Перков, В. Въведение в търговския бизнес. АИ "Ценов", Свищов, 2022, Платформа за дистанционно и електронно обучение на СА “Д. А. Ценов“, https://dl.uni-svishtov.bg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Димитрова, В. Икономика, организация и управление на търговията. Изд. Мартилен, 2020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Илийчовски, С., Петрова, С., Илиева, Л. Икономика на търговията. АИ Ценов, Свищов, 2017, Платформа за дистанционно и електронно обучение на СА “Д. А. Ценов“, https://dl.uni-svishtov.bg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Илийчовски, С., Петрова, С. Филипова, Т. Мидова, П. Перков, В. Въведение в търговския бизнес. АИ Ценов, 2018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Филипова, Т., Панджерова, А., Петрова, С. Икономика на услугите. Свищов, АИ Ценов, 2020, Платформа за дистанционно и електронно обучение на СА “Д. А. Ценов“, https://dl.uni-svishtov.bg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дисциплината "Търговско предприемачество" в Платформата за дистанционно и електронно обучение на СА “Д. А. Ценов“, https://dl.uni-svishtov.bg, 2024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Хаджичонева, Ю., Предприемачество, иновации и изкуствен интелект в България : Динамика и управление, УНСС, 2022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Станимирова, М. Квалитология на стоките и услугите. Наука и икономика, ИУ Варна, Варна, 2018, Платформа за дистанционно и електронно обучение на СА “Д. А. Ценов“, https://dl.uni-svishtov.bg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Денева, А., Иванова, З. Управление на качеството в индустриалното предприятие. АИ Ценов, Свищов, 2021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Мидова, П., Минков, В., Маринов, И. Търговски комуникации. АИ Ценов, Свищов, 2021, Платформата за дистанционно и електронно обучение на СА “Д. А. Ценов“, https://dl.uni-svishtov.bg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Мидова, П. и колектив. Стокова политика и реклама. АИ Ценов, Свищов, 2021, Платформа за дистанционно и електронно обучение на СА “Д. А. Ценов“, https://dl.uni-svishtov.bg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Коралиев, Я., Перков, В., Организация и технология на доставките, Свищов АИ Ценов, 2021, Платформа за дистанционно и електронно обучение на СА “Д. А. Ценов“, https://dl.uni-svishtov.bg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Коралиев, Я., Перков, В., Организация и технология на доставките, Търново Фабер, 2014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Илийчовски, С., Филипова, Т. Управление на собствеността. Свищов, АИ Ценов, 2021, Платформа за дистанционно и електронно обучение на СА “Д. А. Ценов“, https://dl.uni-svishtov.bg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Илийчовски, С., Филипова, Т., Перков, В., Петков, Б. Борси и борсови операции. Свищов, АИ Ценов, 2021, Платформа за дистанционно и електронно обучение на СА “Д. А. Ценов“, https://dl.uni-svishtov.bg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Филипова, Т., Илийчовски, С. Търговско представителство и посредничество. Свищов, АИ Ценов, 2021, Платформа за дистанционно и електронно обучение на СА “Д. А. Ценов“, https://dl.uni-svishtov.bg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Минков, В. и др. Организация и технология на продажбите, Свищов, АИ Ценов, 2021, Платформа за дистанционно и електронно обучение на СА “Д. А. Ценов“, https://dl.uni-svishtov.bg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Хил, Н. Изкуството на продажбата, Кибеа, София, 2022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Илийчовски, С., В. Перков. Оценка на бизнеса, Свищов, АИ „Ценов“, 2022, Платформа за дистанционно и електронно обучение на СА “Д. А. Ценов“, https://dl.uni-svishtov.bg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 С., Възможности за определяне на ликвидационната стойност на търговско предприятие, 2022, https://dlib.uni-svishtov.bg/bitstream/handle/10610/4662/15727772604164b74d7f4d12f60d4b07.pdf?sequence=1&amp;isAllowed=y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Илийчовски, С. Атанасов, А. Борсов анализ и отчетност. АИ Ценов, Свищов, 2022, Платформа за дистанционно и електронно обучение на СА “Д. А. Ценов“, https://dl.uni-svishtov.bg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Илийчовски, С. и колектив. Организирани стокови пазари. АИ Ценов, Свищов, 2021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Петрова, С., Филипова, Т., Илийчовски, С., Димитрова, М. Търговски операции с интелектуална собственост. АИ "Ценов", Свищов, 2022, Платформа за дистанционно и електронно обучение на СА “Д. А. Ценов“, https://dl.uni-svishtov.bg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Саракинов, Г. Новите законови разпоредби относно авторското право и сродните му права в България в условията на модерните технологии и интернет. Изд. Сиби, 2024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Мидова, П., Георгиева, Г. Разходи, себестойност, цени. АИ Ценов, Свищов, 2022, Платформа за дистанционно и електронно обучение на СА “Д. А. Ценов“, https://dl.uni-svishtov.bg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Нецева-Порчева, Т. Ценова Политика, УНСС, София, 2023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Филипова, Т., Илийчовски, С., Станимирова, М. Търговски операции с недвижими имоти. Свищов, АИ Ценов, 2022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Перков, В., Търговско моделиране : Приложение на математически методи в търговската дейност, Свищов : АИ Ценов, 2022, Платформа за дистанционно и електронно обучение на СА “Д. А. Ценов“, https://dl.uni-svishtov.bg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Перков, В., Търговско моделиране : Приложение на математически методи и модели в търговската дейност, Габрово : Унив. изд. Васил Априлов, 2018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Хопкинс, К. Рекламата като наука, Медияпост, София, 2015, Платформа за дистанционно и електронно обучение на СА “Д. А. Ценов“, https://dl.uni-svishtov.bg</w:t>
            </w:r>
          </w:p>
        </w:tc>
      </w:tr>
    </w:tbl>
    <w:p w14:paraId="66568A38" w14:textId="77777777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1017876" w14:textId="2C2E2C94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lastRenderedPageBreak/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Георгиева, С. Основи на предприемаческата дейност. УНСС, София, 2024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Илийчовски, С. Възможности за извеждане на индикативна стойност на търговско предприятие. АИ Ценов, Свищов, 2022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Александрова-Златанска, С. Финансови пазари - глобализация, интеграция, иновации. ИК АТЛ-50, София, 2019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Илиева, Л. Изследване на възможностите за управление на качеството в туристическия бизнес. АИ Ценов, Свищов, 2019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Григорова, В. Дистрибуционна политика. АИ Ценов, Свищов, 2018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Григорова, В. Дистрибуционна политика. АИ Ценов, Свищов, 2018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Зафирова, Ц. Управление на публичния сектор. Наука и икономика ИУ - Варна, Варна, 2018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Д. Техники за проектно финансиране в публичния сектор. АИ Ценов, Свищов, 2018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Солдар, M. 20 самых эффективных инструментов онлайн-продаж. Ексмо, 2020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Wysocki, K. Effective Project Management : Traditional, Agile, Extreme, Hybrid 8.ed, John Wiley &amp; Sons, Indianapolis, 2019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Електронно списание „Медии и обществени комуникации“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„Логистика“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„Регал“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„Собственост и право“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„Счетоводство, данъци и право“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„Ютилитис“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Фасилитис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Икономически и социални алтернативи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  Бизнес и право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Emerging Markets Finance &amp; Trade – Journal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Enterprise – Journal</w:t>
            </w:r>
          </w:p>
        </w:tc>
      </w:tr>
    </w:tbl>
    <w:p w14:paraId="35AB563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091751A1" w14:textId="3FBEDB5E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данък върху добавената стойност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дружествата със специална инвестиционна цел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задълженията и договорите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конкуренцията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потребителите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марките и географските означения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независимите оценители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обществените поръчки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патентите и регистрацията на полезните модели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пазарите на финансови инструменти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промишления дизайн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собствеността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стоковите борси и тържищата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управление на етажната собственост</w:t>
            </w:r>
          </w:p>
        </w:tc>
      </w:tr>
    </w:tbl>
    <w:p w14:paraId="588369C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447DEEBB" w14:textId="4BFBE439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http://www.bgps.eu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http://www.bpo.bg/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http://www.brra.bg/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http://www.bse-sofia.bg/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http://public.ciab-bg.com/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https://www.eufunds.bg/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https://www.sciencedirect.com/browse/journals-and-books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http://www.nap.bg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http://www.nsi.bg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http://www.sciencedirect.com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http://www.wipo.int/portal/en/index.html</w:t>
            </w:r>
          </w:p>
        </w:tc>
      </w:tr>
    </w:tbl>
    <w:p w14:paraId="53E1D7EF" w14:textId="77777777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2D16DD39" w14:textId="77777777" w:rsidR="00E018D7" w:rsidRPr="00DB7127" w:rsidRDefault="00E018D7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Симеонка Петрова)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Теодора Филипова)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Теодора Филипова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DAFA8" w14:textId="77777777" w:rsidR="000E0D1A" w:rsidRDefault="000E0D1A">
      <w:r>
        <w:separator/>
      </w:r>
    </w:p>
  </w:endnote>
  <w:endnote w:type="continuationSeparator" w:id="0">
    <w:p w14:paraId="7AD64BE0" w14:textId="77777777" w:rsidR="000E0D1A" w:rsidRDefault="000E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15AB6" w14:textId="77777777" w:rsidR="000E0D1A" w:rsidRDefault="000E0D1A">
      <w:r>
        <w:separator/>
      </w:r>
    </w:p>
  </w:footnote>
  <w:footnote w:type="continuationSeparator" w:id="0">
    <w:p w14:paraId="1E563FD2" w14:textId="77777777" w:rsidR="000E0D1A" w:rsidRDefault="000E0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0E0D1A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36BA5"/>
    <w:multiLevelType w:val="hybridMultilevel"/>
    <w:tmpl w:val="EEEEA6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B7BB6"/>
    <w:multiLevelType w:val="hybridMultilevel"/>
    <w:tmpl w:val="EE0857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23F4B"/>
    <w:multiLevelType w:val="hybridMultilevel"/>
    <w:tmpl w:val="B77817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5220411"/>
    <w:multiLevelType w:val="hybridMultilevel"/>
    <w:tmpl w:val="22184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10BBF"/>
    <w:multiLevelType w:val="multilevel"/>
    <w:tmpl w:val="DFAA0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0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11"/>
  </w:num>
  <w:num w:numId="10">
    <w:abstractNumId w:val="7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B1"/>
    <w:rsid w:val="00051E3D"/>
    <w:rsid w:val="00061F75"/>
    <w:rsid w:val="00062272"/>
    <w:rsid w:val="00065D0C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D1A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0BC"/>
    <w:rsid w:val="0028710D"/>
    <w:rsid w:val="002944F7"/>
    <w:rsid w:val="00295F94"/>
    <w:rsid w:val="002A706D"/>
    <w:rsid w:val="002A7805"/>
    <w:rsid w:val="002B00E2"/>
    <w:rsid w:val="002B255E"/>
    <w:rsid w:val="002B2CB9"/>
    <w:rsid w:val="002B792A"/>
    <w:rsid w:val="002D6839"/>
    <w:rsid w:val="002E1408"/>
    <w:rsid w:val="002E4701"/>
    <w:rsid w:val="002E5D93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6CE1"/>
    <w:rsid w:val="003474A8"/>
    <w:rsid w:val="00354F43"/>
    <w:rsid w:val="00374A48"/>
    <w:rsid w:val="003753DC"/>
    <w:rsid w:val="00382F94"/>
    <w:rsid w:val="00390CF2"/>
    <w:rsid w:val="0039729B"/>
    <w:rsid w:val="00397EEA"/>
    <w:rsid w:val="003C2930"/>
    <w:rsid w:val="003C3856"/>
    <w:rsid w:val="003C69C4"/>
    <w:rsid w:val="003D232B"/>
    <w:rsid w:val="003D2FD1"/>
    <w:rsid w:val="003D31E5"/>
    <w:rsid w:val="003E2F94"/>
    <w:rsid w:val="003F04BB"/>
    <w:rsid w:val="003F1C20"/>
    <w:rsid w:val="00402BCE"/>
    <w:rsid w:val="0040529B"/>
    <w:rsid w:val="004070DE"/>
    <w:rsid w:val="00410F15"/>
    <w:rsid w:val="00422F60"/>
    <w:rsid w:val="00432DD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87F0F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2E97"/>
    <w:rsid w:val="00502F92"/>
    <w:rsid w:val="005030C8"/>
    <w:rsid w:val="0050391F"/>
    <w:rsid w:val="00527CA0"/>
    <w:rsid w:val="0053190A"/>
    <w:rsid w:val="005352D9"/>
    <w:rsid w:val="00541760"/>
    <w:rsid w:val="00543E36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1AD9"/>
    <w:rsid w:val="005D2229"/>
    <w:rsid w:val="005D25B2"/>
    <w:rsid w:val="005D6DE9"/>
    <w:rsid w:val="005E37FF"/>
    <w:rsid w:val="005E448E"/>
    <w:rsid w:val="005E5DF5"/>
    <w:rsid w:val="005F618F"/>
    <w:rsid w:val="00603B07"/>
    <w:rsid w:val="006063F8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76498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3EC5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5A1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21D83"/>
    <w:rsid w:val="008308C4"/>
    <w:rsid w:val="008318C5"/>
    <w:rsid w:val="00831D30"/>
    <w:rsid w:val="00844C87"/>
    <w:rsid w:val="00845130"/>
    <w:rsid w:val="00850D27"/>
    <w:rsid w:val="00851011"/>
    <w:rsid w:val="00851A48"/>
    <w:rsid w:val="008564BE"/>
    <w:rsid w:val="00861C59"/>
    <w:rsid w:val="008633A2"/>
    <w:rsid w:val="00865DDB"/>
    <w:rsid w:val="00866CCD"/>
    <w:rsid w:val="0087237F"/>
    <w:rsid w:val="00872565"/>
    <w:rsid w:val="008742B5"/>
    <w:rsid w:val="00880DFD"/>
    <w:rsid w:val="00883BC3"/>
    <w:rsid w:val="008919B1"/>
    <w:rsid w:val="008A501D"/>
    <w:rsid w:val="008B7886"/>
    <w:rsid w:val="008D04AA"/>
    <w:rsid w:val="008D2878"/>
    <w:rsid w:val="008D3DCC"/>
    <w:rsid w:val="008D41D4"/>
    <w:rsid w:val="008D4D57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943E5"/>
    <w:rsid w:val="009A0D5C"/>
    <w:rsid w:val="009A1AF2"/>
    <w:rsid w:val="009A2BE9"/>
    <w:rsid w:val="009A5E3B"/>
    <w:rsid w:val="009A78F9"/>
    <w:rsid w:val="009B4214"/>
    <w:rsid w:val="009C5AF9"/>
    <w:rsid w:val="009D29A3"/>
    <w:rsid w:val="009D6616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0CAC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0FD7"/>
    <w:rsid w:val="00AB7A25"/>
    <w:rsid w:val="00AB7B02"/>
    <w:rsid w:val="00AC6C1E"/>
    <w:rsid w:val="00AD18D2"/>
    <w:rsid w:val="00AE7381"/>
    <w:rsid w:val="00AE7443"/>
    <w:rsid w:val="00AF457B"/>
    <w:rsid w:val="00AF6AE2"/>
    <w:rsid w:val="00B04DA0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05E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52C2B"/>
    <w:rsid w:val="00C63F56"/>
    <w:rsid w:val="00C717EB"/>
    <w:rsid w:val="00C7528F"/>
    <w:rsid w:val="00C861C6"/>
    <w:rsid w:val="00C92FDD"/>
    <w:rsid w:val="00C948EE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1230"/>
    <w:rsid w:val="00D362F7"/>
    <w:rsid w:val="00D37899"/>
    <w:rsid w:val="00D401A5"/>
    <w:rsid w:val="00D41868"/>
    <w:rsid w:val="00D459E6"/>
    <w:rsid w:val="00D51C4C"/>
    <w:rsid w:val="00D612A5"/>
    <w:rsid w:val="00D675F5"/>
    <w:rsid w:val="00D7125E"/>
    <w:rsid w:val="00D77BC3"/>
    <w:rsid w:val="00D80EF8"/>
    <w:rsid w:val="00D841F2"/>
    <w:rsid w:val="00D84D15"/>
    <w:rsid w:val="00D853DC"/>
    <w:rsid w:val="00D935B9"/>
    <w:rsid w:val="00DB7127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18D7"/>
    <w:rsid w:val="00E03427"/>
    <w:rsid w:val="00E25809"/>
    <w:rsid w:val="00E26DC1"/>
    <w:rsid w:val="00E31CB3"/>
    <w:rsid w:val="00E3292D"/>
    <w:rsid w:val="00E36754"/>
    <w:rsid w:val="00E44433"/>
    <w:rsid w:val="00E447A2"/>
    <w:rsid w:val="00E44EE8"/>
    <w:rsid w:val="00E51552"/>
    <w:rsid w:val="00E52EDC"/>
    <w:rsid w:val="00E55045"/>
    <w:rsid w:val="00E55385"/>
    <w:rsid w:val="00E671AD"/>
    <w:rsid w:val="00E708FF"/>
    <w:rsid w:val="00E82D16"/>
    <w:rsid w:val="00E83C1A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53CE"/>
    <w:rsid w:val="00F01A49"/>
    <w:rsid w:val="00F06804"/>
    <w:rsid w:val="00F07B5E"/>
    <w:rsid w:val="00F10E9E"/>
    <w:rsid w:val="00F21C6D"/>
    <w:rsid w:val="00F30DDA"/>
    <w:rsid w:val="00F44C88"/>
    <w:rsid w:val="00F46A9E"/>
    <w:rsid w:val="00F555CE"/>
    <w:rsid w:val="00F600F5"/>
    <w:rsid w:val="00F63D9E"/>
    <w:rsid w:val="00F70126"/>
    <w:rsid w:val="00F72C6F"/>
    <w:rsid w:val="00F76B7C"/>
    <w:rsid w:val="00F82B9F"/>
    <w:rsid w:val="00F83B86"/>
    <w:rsid w:val="00F8638C"/>
    <w:rsid w:val="00F8768F"/>
    <w:rsid w:val="00FA03AB"/>
    <w:rsid w:val="00FA0DEA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1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4834</TotalTime>
  <Pages>3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125</cp:revision>
  <cp:lastPrinted>2008-05-31T10:14:00Z</cp:lastPrinted>
  <dcterms:created xsi:type="dcterms:W3CDTF">2022-10-17T08:46:00Z</dcterms:created>
  <dcterms:modified xsi:type="dcterms:W3CDTF">2024-11-14T05:55:00Z</dcterms:modified>
</cp:coreProperties>
</file>