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Търговско представителство и посредничество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„Търговско представителство и посредничество“ е профилираща дисциплина, изучавана в ОКС „бакалавър“. Основната цел, която се поставя с изучаването на дисциплината, е да задълбочи и разшири основните икономически знания и да формира професионална подготовка на студентите. В дисциплината е предвиден и включен учебен материал, необходим за формиране на знания за същността и значението на търговското представителство и посредничество, за функциите на търговските представители и посредници в условията на пазарната икономика, за формите на търговско представителство и посредничество, за изискванията към търговския представител и посредник. Значително място е отделено и на въпросите за технологията на осъществяване на търговското представителство и посредничество, за възникващите финансови и правни взаимоотношения. Специализиращата подготовка на студентите и формирането на новите знания и техники в търговските сделки изискват и познания по общите разпоредби на търговското и данъчното законодателство. В дисциплината внимание се отделя на конкретни търговски посреднически операции, каквито са: комисионното и консигнационното посредничество, факторинга, франчайзинга, лизинга и други.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„Търговско представителство и посредничество“ има определени входни и изходни връзки с изучаващите се правни и икономически дисциплини. Преподаването и изучаването на учебния материал в дисциплината се основава на учебното съдържание на дисциплините: „Основи на правото“, „Макроикономика“, „Микроикономика“, „Търговско предприемачество“, „Въведение в търговията“, „Икономика на търговията“.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Ефективното преподаване и усвояване на материала би могло да се постигне чрез прилагане на казуси, лекции, делови игри, индивидуални и екипни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обучението по дисциплината се предвижда придобиването на: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теоретичната същност и нормативното регламентиране на посредническите операции; организирането представителни и посреднически операции; самостоятелно интерпретира придобитите знания при решаване на учебни казуси;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да се използват методи и средства, позволяващи решаване на сложни задачи, свързани с търговското представителство и посредничество; да се прилага логическо мислене и да се проявява новаторство и творчески подход при вземане на решения, свързани с търговските операции;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относно административно управление на посредническите операции; проявява на творчество и инициативност в търговската дейност; оценка на собствената квалификация и умения и да се планира необходимостта от разширяване и актуализиране на компетенциите; изразяване на отношение по качествени и количествени описания и оценки; събиране, класифициране, оценяване и интерпретиране на данни от областта с цел решаване на конкретни задачи; анализиране и използване на нови стратегически подходи за търговско посредничество.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Concordia university,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първа. СЪЩНОСТ, НЕОБХОДИМОСТ И ПРАВНО РЕГЛАМЕНТИРАНЕ НА ТЪРГОВСКОТО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 за възникване на търговските посреднически операции</w:t>
              <w:br/>
              <w:t xml:space="preserve">2. Правно регламентиране на търговското посредничество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втора. ТЪРГОВСКО ПРЕДСТАВИТЕЛСТВО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търговското представителство</w:t>
              <w:br/>
              <w:t xml:space="preserve">2. Видове и избор на търговски представител</w:t>
              <w:br/>
              <w:t xml:space="preserve">3. Правни аспекти на търговското представителство в България</w:t>
              <w:br/>
              <w:t xml:space="preserve">4. Търговско представителство на чуждестранно лице в България</w:t>
              <w:br/>
              <w:t xml:space="preserve">5. Други правни форми на търговско посредничество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трета. КОМИСИОННИ ПОСРЕДНИЧЕСКИ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комисионните посреднически операции</w:t>
              <w:br/>
              <w:t xml:space="preserve">2. Правни аспекти на комисионното посредничество</w:t>
              <w:br/>
              <w:t xml:space="preserve">3. Организация на комисионните операции</w:t>
              <w:br/>
              <w:t xml:space="preserve">4. Данъчни аспекти на комисионните операции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четвърта. КОНСИГНАЦИОННО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обща характеристика на консигнацията</w:t>
              <w:br/>
              <w:t xml:space="preserve">2. Правни аспекти на консигнационното посредничество</w:t>
              <w:br/>
              <w:t xml:space="preserve">3. Данъчни аспекти на консигнационното посредничество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пета. ФАКТОРИНГОВО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измерения и ретроспекция на факторинга в България</w:t>
              <w:br/>
              <w:t xml:space="preserve">2. Видове факторингово посредничество</w:t>
              <w:br/>
              <w:t xml:space="preserve">3. Правни и данъчни аспекти на факторинговото посредничество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шеста. ФРАНЧАЙЗИНГЪТ КАТО ФОРМА НА ТЪРГОВСКО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Исторически анализ на възникването и развитието на франчайзинга</w:t>
              <w:br/>
              <w:t xml:space="preserve">2. Същност и особености на франчайзинга</w:t>
              <w:br/>
              <w:t xml:space="preserve">3. Роля на мастер франчайзополучателя, като търговски посредник</w:t>
              <w:br/>
              <w:t xml:space="preserve">4. Правно регулиране на франчайзинга</w:t>
              <w:br/>
              <w:t xml:space="preserve">5. Формиране цената на франчайз пакета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седма. ЗАСТРАХОВАТЕЛНО И ОСИГУРИТЕЛНО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Застрахователно посредничество</w:t>
              <w:br/>
              <w:t xml:space="preserve">2. Осигурително посредничество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осма. СПЕДИТОРСКА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Дефиниционни съждения за спедиторската дейност</w:t>
              <w:br/>
              <w:t xml:space="preserve">2. Видове спедиторски услуги</w:t>
              <w:br/>
              <w:t xml:space="preserve">3. Правни и данъчни аспекти на спедиторската дейност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девета. ЛИЗИНГОВО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икономическо значение на лизинговите операции</w:t>
              <w:br/>
              <w:t xml:space="preserve">2. Форми на лизинговите търговски сделки</w:t>
              <w:br/>
              <w:t xml:space="preserve">3. Организация и технология на лизинговото посредничество</w:t>
              <w:br/>
              <w:t xml:space="preserve">4. Правни и данъчни аспекти на лизинговите операции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десета. ИНВЕСТИЦИОННО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и правно регламентиране на инвестиционното посредничество</w:t>
              <w:br/>
              <w:t xml:space="preserve">2. Видове инвестиционни посредници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единадесета. ИКОНОМИЧЕСКА ЕФЕКТИВНОСТ НА ТЪРГОВСКИТЕ ПОСРЕДНИЧЕСКИ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икономическата ефективност на търговските посреднически операции</w:t>
              <w:br/>
              <w:t xml:space="preserve">2. Модели за измерване на ефективността на търговските посреднически операции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Илийчовски, С. Търговско представителство и посредничество. Платформа за електронно и дистанционно обучение https://dl.uni-svishtov.bg/,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Петрова, С., Илиева, Л., Кирова, Л. Организация и отчитане на търговските сделки. Учебник за дистанционно обучение. Свищов, АИ Ценов,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Актив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Икономически и социални алтернативи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Бизнес и право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https://psc.egov.bg/psc-starting-a-busines-commercial-representation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https://lawfirm.bg/publikatzii/faktoring-sashtnost-vidove-harakteristiki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https://www.law-bba.com/post/%D0%B4%D0%BE%D0%B3%D0%BE%D0%B2%D0%BE%D1%80-%D0%B7%D0%B0-%D1%84%D0%B0%D0%BA%D1%82%D0%BE%D1%80%D0%B8%D0%BD%D0%B3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https://www.fsc.bg/investitsionna-deynost/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https://www.franchiseeurope.com/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https://www.rtsinc.com/articles/factoring-vs-lines-credit-transportation-businesses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