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технология на доставките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Образователната цел на учебната дисциплина “Организация и технология на доставките” е насочена към предоставяне на знания, социално-професионални компетенции и формиране на навици за работа на студентите, обучаващи се в редовна, задочна и дистанционна форма на образователно-квалификационна степен „бакалавър”, към специалност “Икономика на търговията”, в областта на снабдяването, логистиката и управлението на веригата на доставка.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търговията“ трябва да притежават достатъчно теоретични и аналитични знания и умения в областта на социално-икономическата наука, получени от съдържанието на дисциплините, включени във фундаменталния блок – „Микроикономика“, „Основи на маркетинга“, „Основи на управлението“, „Бизнес информатика“ и специализираната дисциплина „Икономика на търговията“, за да могат успешно да усвоят учебното съдържание, предвидено в дисциплината „Организация и технология на доставките“.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изучаване на дисциплината „Организация и технология на доставките“ се прилагат следните методи на преподаване: разработване и решаване на теоретични и практико-приложни казуси и симулации, свързани с избора на стоки за доставка, избор на доставчици и обосновка на решението „направи или купи“. Чрез демонстрации се извеждат оптимизационни решения и посредством дискусии се анализират получените крайни резултати, свързани с определянето на оптималното количество за доставка и разходите за една доставка. Посредством методът на мозъчната атака се генерират идеи за подобряване на получените решения.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 В процеса на изучаване на дисциплината „Организация и технология на доставките“ се прилагат следните методи на преподаване: казуси, симулации, дискусии, лекции, мозъчни атаки, директни инструкции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„Организация и технология на доставките“, студентите трябва да притежават следните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 •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в областта на доставките – цели, задачи, обект, предмет и основни понятия, характерни за изучаваната дисциплина;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 • за концепциите, функциите и движението на материалните потоци от източниците на суровини до крайните потребители; познават методите за установяване и анализ на тенденциите и прогнозирането на потребностите от суровини, полуфабрикати и стоки;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 • за методите за избор на стоки за доставка, методите за избор на доставчици и елементите на стратегиите за изграждане на взаимоотношенията с доставчиците;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 • за основните системи и методи за управление на запасите;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 • за функциите, видовете и операциите, извършвани в складовете и познаване на критериите за избор на транспортни средства;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 • за организация, контрол и оценка на ефектите от дейностите по доставяне на продуктите.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обучения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организация на процеса по избора на стоки за доставка, избора на доставчици, закупуването на стоки, както и за съставянето на необходимата документация;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дейностите по организация и технология на доставките;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водене на бизнес преговори с доставчиците;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подпомагане на персонала при възникнали по-сложни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използване на специализирани информационни и комуникационни технологии, спомагащи ефективното управление на веригата за доставка.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• за вземане на иновативни решения с комплексен характер, на база събрана и анализирана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• за самостоятелна работа в бързо променяща се среда и висока степен на конкуренция при организация на доставките;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• за работа в екип;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• за прилагане на разнообразни методи и техники при решаването на конкретни задачи в процеса на движение на материалните потоци;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• за работа със специализиран софтуер, характеризиращ процесите, извършвани от предприятието и касаещи ресурсната осигуреност.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Michigan State University, Eli Broad College of Business,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Rotterdam School of Management Erasmus University, Rotterdam, 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Westminster, Westminster Business School,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Universidad Complutense de Madrid,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ОРГАНИЗАЦИЯ И ТЕХНОЛОГИЯ НА ДОСТАВКИТЕ,  КАТО ТЕОРИЯ И ПРАКТИКА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организацията и технологията на доставките
</w:t>
              <w:br/>
              <w:t xml:space="preserve">2. Задачи на организацията и технологията на доставките
</w:t>
              <w:br/>
              <w:t xml:space="preserve">3. Значение на организацията и технологията на доставките
</w:t>
              <w:br/>
              <w:t xml:space="preserve">4. Функции и дейности на организацията на доставките
</w:t>
              <w:br/>
              <w:t xml:space="preserve">5. Разходи, свързани с организацията на доставките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ЗАКУПУВАНЕ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процеса на закупуване.
</w:t>
              <w:br/>
              <w:t xml:space="preserve">2. Видове закупуване.
</w:t>
              <w:br/>
              <w:t xml:space="preserve">3. Външни източници за осигуряване на стоки – решение «направи или купи».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ОПРЕДЕЛЯНЕ НА ИЗТОЧНИЦИТЕ ЗА ЗАКУПУВАНЕ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Политика при избор на източници за закупуване
</w:t>
              <w:br/>
              <w:t xml:space="preserve">2. Избор на доставчици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ОРГАНИЗАЦИОННИ ФОРМИ ЗА СКЛЮЧВАНЕ НА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организационни форми за сключване на сделки
</w:t>
              <w:br/>
              <w:t xml:space="preserve">2. Подготовка на търговските сделки
</w:t>
              <w:br/>
              <w:t xml:space="preserve">3. Сключване на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ФОРМИ И ВИДОВЕ ВРЪЗКИ И ВЗАИМООТНОШЕНИЯ  ПРИ ДОСТАВКИТЕ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връзките
</w:t>
              <w:br/>
              <w:t xml:space="preserve">2. Форми и видове връзки и взаимоотношения
</w:t>
              <w:br/>
              <w:t xml:space="preserve">3. Форми на доставка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ОПРЕДЕЛЯНЕ НА КОЛИЧЕСТВОТО ЗА ДОСТАВКА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определяне количеството за доставка
</w:t>
              <w:br/>
              <w:t xml:space="preserve">2. Оптимизиране на количествата за доставка
</w:t>
              <w:br/>
              <w:t xml:space="preserve">3. Модели за определяне оптималната величина на поръчката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МОДЕЛИ ЗА ОПРЕДЕЛЯНЕ ОПТИМАЛНАТА ВЕЛИЧИНА НА ПОРЪЧКА ПРИ ОСОБЕНИ СЛУЧАИ. ОПРЕДЕЛЯНЕ ОПТИМАЛНАТА ВЕЛИЧИНА НА ПОРЪЧКА ПРИ СТОХАСТИЧЕН ХАРАКТЕР НА ТЪРСЕНЕТО И ПРИ ЕДНОКРАТНО И СИНХРОНИЗИРАНО ЗАКУПУВАНЕ НА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оптималната величина на поръчка за доставка при наличие на зависимост между цена и величина на поръчката
</w:t>
              <w:br/>
              <w:t xml:space="preserve">2. Определяне на оптималната величина на поръчката при спекулативни цени
</w:t>
              <w:br/>
              <w:t xml:space="preserve">3. Определяне оптимална величина на поръчка при стохастичен характер на търсене на стоки
</w:t>
              <w:br/>
              <w:t xml:space="preserve">4. Определяне оптимална величина на поръчка при единично и синхронизирано закупуване и доставяне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МОДЕЛИ ЗА ОПРЕДЕЛЯНЕ ОПТИМАЛНА ВЕЛИЧИНА НА ПОРЪЧКАТА ПРИ ПРОГРАМНО ОПРЕДЕЛЯНЕ НА ПОТРЕБНОСТИТЕ. ПРАВИЛА ЗА ФУНКЦИОНИРАНЕ НА СИСТЕМА ЗА ПОДАВАНЕ НА ПОРЪЧКА ЗА ДОСТАВКА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оптимална величина на поръчка чрез балансиране на разходите
</w:t>
              <w:br/>
              <w:t xml:space="preserve">2. Определяне величината на поръчката на плъзгаща се основа
</w:t>
              <w:br/>
              <w:t xml:space="preserve">3. Планиране на датата за възлагане на поръчка
</w:t>
              <w:br/>
              <w:t xml:space="preserve">4. Система с фиксирана точка на поръчката
</w:t>
              <w:br/>
              <w:t xml:space="preserve">5. Система с фиксиран интервал на поръчка
</w:t>
              <w:br/>
              <w:t xml:space="preserve">6. Система с две фиксиране равнища на запаса и с фиксиран интервал на поръчката
</w:t>
              <w:br/>
              <w:t xml:space="preserve">7. Система с две фиксирани равнища без постоянен интервал на поръчката
</w:t>
              <w:br/>
              <w:t xml:space="preserve">8. Определяне величината на поръчката при системи с максимални запаси
</w:t>
              <w:br/>
              <w:t xml:space="preserve">9. Планиране на датата на доставка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ПРАВИЛА ЗА ФУНКЦИОНИРАНЕ НА СИСТЕМА ЗА УПРАВЛЕНИЕ НА НАЛИЧНОСТИТЕ ОТ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Правила, при които функционира системата за наличностите от стоки при постоянен контрол и интервал, с неравномерно търсене
</w:t>
              <w:br/>
              <w:t xml:space="preserve">2. Доставка точно на време за стоки с производствено предназначение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ЗНАЧЕНИЕ НА ТРАНСПОРТА ЗА ПРИДВИЖВАНЕ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транспортни средства
</w:t>
              <w:br/>
              <w:t xml:space="preserve">2. Критерии за избор на транспортни средства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СКЛАДИРАНЕ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склада
</w:t>
              <w:br/>
              <w:t xml:space="preserve">2. Складови стратегии
</w:t>
              <w:br/>
              <w:t xml:space="preserve">3. Функции на склада
</w:t>
              <w:br/>
              <w:t xml:space="preserve">4. Видове складове
</w:t>
              <w:br/>
              <w:t xml:space="preserve">5. Разположение на склада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В., Организация и технология на доставките, Свищов АИ Ценов, 2021,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 Проблеми и перспективи пред обратната логистика в България, Свищов: АИ Ценов,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Kfuri, K., Supply Chain Ups and Downs, Passive Cedars LLC,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Vyas, N., Dr Dasgupta, Das., Sošic, G., Supply Chain Network Design: How to Create Resilient, Agile and Sustainable Supply Chains 1st Edition,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Stanton, D., Supply Chain Management For Dummies 3rd Edition,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Логистика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Щербаков и др. Логистика и управление цепями поставок : учебник для среднего профессионального образования /; под редакцией В. В. Щербакова. — Москва : Издательство Юрайт,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Желязкова, Д.,Транспортна логистика, Варна: Наука и икономика ИУ - Варна,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Eastham, Jane et al. Contemporary Issues in Food Supply Chain Management / Jane Eastham, Luis Kluwe Aguiar, Simon Thelwell . - Oxford : Goodfellow Publishers, 2017г.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железопътния транспорт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автомобилния транспорт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https://home.ubalt.edu/ntsbarsh/business-stat/otherapplets/ABClass.htm#rmenu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http://search.ebscohost.com/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