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Разходи, себестойност, цени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ФПТБ-КТБ-Б-316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ФПТБ-КТБ-Б-316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v.05/2024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Изпитът е писмен тест със затворени и отворени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дисциплина "Разходи, себестойност, цени" е основна, теоретико-приложна, изучавана в специалност "Икономика на търговията". Учебното ѝ съдържание обхваща както изучаване на видовете разходи и тяхното влияние върху себестойността на материалните запаси и услугите, така и методите за калкулиране на тяхната себестойност и формирането на продажната им цена.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Всеки вид дейност се характеризира с определени специфики, които оказват влияние върху съотношението на извършените видове разходи, калкулирането на себестойността и ценообразуването.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Отделено е внимание както на групите подходи за определяне на цените, така и на въпросите, свързани с възможността за определяне на цените според конкурентите и според мнението на потребителите.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"Разходи, себестойност, цени" е съобразена с получените знания по дисциплините: "Основи на счетоводството”, "Икономика на търговията", "Организация и технология на доставките", "Организация и технология на продажбите"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представяне на учебния материал се използват лекции, семинарни занятия, курсови разработки, проекти, казуси, делови игри, онлайн тестови и изпитни модули.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знания и практически умения по дисциплината се използва Платформа за дистанционно обучение с вградени иновативни синхронни и асинхронни методи за обучение. Представянето на учебния материал се осъществява чрез лекции, семинарни занятия, курсови разработки, казуси и делови игри, както и онлайн тестове и изпитни модули.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 усвояването на учебния материал по дисциплината „Разходи, себестойност, цени“ студентите следва да придобият знания за: същността и видовете разходи; същността и видовете себестойност и калкулиране; влиянието на разходите върху фактическата себестойност на продукцията и услугите; начините за формиране на продажните им цени. Наред с тези знания се очаква студентите да придобият умения за прилагане на методите за калкулиране на себестойността и ценообразуването. Отделено е внимание и на особеностите при отчитането на разходите и калкулирането на себестойността при отделните видове дейности.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	УНСС,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	Икономически университет,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	University of Economics, Prague, Czech Republic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	Cracow University of Economics, Poland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СЪЩНОСТ И ХАРАКТЕРИСТИКА НА РАЗХОДИТЕ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разходите. </w:t>
              <w:br/>
              <w:t xml:space="preserve">2. Класификация на разходите според българското законодателство. </w:t>
              <w:br/>
              <w:t xml:space="preserve">3. Класификация на разходите по специфични признаци.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РАЗХОДИТЕ ЗА МАТЕРИАЛИ В СЪСТАВА НА СЕБЕСТОЙНОСТТА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Разходи, формиращи първоначалната оценка на материалните запаси.</w:t>
              <w:br/>
              <w:t xml:space="preserve">2. Оценка на материалните запаси при тяхното потребление.</w:t>
              <w:br/>
              <w:t xml:space="preserve">3. Периодична оценка на материалните запаси.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ДРУГИ РАЗХОДИ В СЪСТАВА НА СЕБЕСТОЙНОСТТА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Разходи за труд.</w:t>
              <w:br/>
              <w:t xml:space="preserve">2. Разходи за амортизации.</w:t>
              <w:br/>
              <w:t xml:space="preserve">3. Разходи за външни услуги, данъци, провизии, последващи оценки и други разходи.</w:t>
              <w:br/>
              <w:t xml:space="preserve">4. Разходи за дейността, разходи за администрация и управление и разходи за продажби.</w:t>
              <w:br/>
              <w:t xml:space="preserve">5. Обхват, цел, особености и бази за разпределение на непреките разходи.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СЕБЕСТОЙНОСТ И КАЛКУЛИРАНЕ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и видове себестойност.</w:t>
              <w:br/>
              <w:t xml:space="preserve">2. Същност и елементи на калкулирането.</w:t>
              <w:br/>
              <w:t xml:space="preserve">3. Същност и видове калкулации.</w:t>
              <w:br/>
              <w:t xml:space="preserve">4. Системи за калкулиране на себестойността.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МЕТОДИ ЗА КАЛКУЛИРАНЕ НА СЕБЕСТОЙНОСТТА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Поръчков метод.</w:t>
              <w:br/>
              <w:t xml:space="preserve">2. Еднофазен (прост) метод.</w:t>
              <w:br/>
              <w:t xml:space="preserve">3. Попреработков (попроцесен, пофазен) метод – с и без полуфабрикати.</w:t>
              <w:br/>
              <w:t xml:space="preserve">4. Калкулиране себестойността при сложни производства (с допълнителна продукция).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ОСОБЕНОСТИ ПРИ ОТЧИТАНЕ НА РАЗХОДИТЕ И КАЛКУЛИРАНЕ НА СЕБЕСТОЙНОСТТА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Отчитане на разходите и калкулиране на себестойността в промишлената дейност.</w:t>
              <w:br/>
              <w:t xml:space="preserve">2. Отчитане на разходите и калкулиране на себестойността в строителството.</w:t>
              <w:br/>
              <w:t xml:space="preserve">3. Калкулиране на себестойността на услугите.</w:t>
              <w:br/>
              <w:t xml:space="preserve">4. Отчитане на разходите и формиране на стойността на стоките.</w:t>
              <w:br/>
              <w:t xml:space="preserve">5. Отчитане на разходите и калкулиране на себестойността в спомагателните дейности.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СЪЩНОСТ И ХАРАКТЕРИСТИКА НА ЦЕНИТЕ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цените. 	</w:t>
              <w:br/>
              <w:t xml:space="preserve">2. Функции на цените. 	 </w:t>
              <w:br/>
              <w:t xml:space="preserve">3. Елементи на цените.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МЕТОДИ НА ЦЕНООБРАЗУВАНЕ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Разходни методи на ценообразуване. </w:t>
              <w:br/>
              <w:t xml:space="preserve">2. Пазарни методи на ценообразуване. </w:t>
              <w:br/>
              <w:t xml:space="preserve">3. Ценообразуване в различните стопански дейности.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9. ЦЕНОВА ПОЛИТИКА НА ТЪРГОВСКОТО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значение на ценовата политика. </w:t>
              <w:br/>
              <w:t xml:space="preserve">2. Видове ценови политики. </w:t>
              <w:br/>
              <w:t xml:space="preserve">3. Ценови стратегии.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Мидова, П., Георгиева, Г. Разходи, себестойност, цени. АИ Ценов, Свищов, 2022, учебен курс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Нецева-Порчева, Т. Ценова Политика, УНСС, София, 2023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Илиева, Е. Разходите на фирмата. Сборник с решения на казуси, РС Издателство и Бизнес комуникации, 2024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Дурин, С. Счетоводство на предприятието, ФорКом, София, 2024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Атанасов, Б. Цената и нейното влияние върху поведението на потребителите, УНСС, София, 2022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сп. „Български законник“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сп. „ Счетоводство, данъци и право“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Е-списание „Право &amp; Бизнес &amp; Данъци“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защита на конкуренцията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задълженията и договорите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счетоводството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Международни счетоводни стандарти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Национални счетоводни стандарти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http://www.schetovodstvoplus.com/abonament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http://www.odit.info/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http://www.account-bg.info/mss/page.php?62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Петранка Мидова)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Теодора Филипова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