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Правна уредба на маркетинговата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ФПТБ-КПН-Б-316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ФПТБ-КПН-Б-316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19</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„Правна уредба на маркетинговата дейност” се изучавана от студенти икономисти, като има за цел да ги запознае с правната регламентация и основните нормативни разрешения в някои важни сектори на икономиката, които са обезпечени с множество законови и подзаконови нормативни актове. Акцент се поставя на защитата на потребителите и защитата на конкуренцията. Принципът за свободната стопанска инициатива е конституционно регламентиран като основно право на всички граждани и организации на територията на Република България. Неговото отстояване и приложение се гарантира от държавата чрез приемането на нормативни актове, които гарантират еднакви правни условия за стопанска дейност, като се цели да бъде предотвратена злоупотребата с монополизма, нелоялната конкуренция и да се защитава потребителя. Политиките в тези сфери заемат и значително място в правото на Европейския съюз, чиито органи са приели редица нормативно обвързващи актове. Понастоящем българското национално законодателство е изцяло синхронизирано с това на Общността, но динамиката, с която то се развива, предполага запознаването на студентите с последните негови достижения. Ето защо в процеса на изучаване на дисциплината високо се насърчава и цени самоподготовката и работата с онлайн ресурси (например портала на Европейската комисия, създаден да информира потребителите и търговците за техните права, съответно задължения http://ec.europa.eu/consumers).
</w:t>
      </w:r>
    </w:p>
    <w:p w14:paraId="4366F864" w14:textId="161C108E" w:rsidR="00106549" w:rsidRDefault="00106549" w:rsidP="00106549">
      <w:pPr>
        <w:ind w:firstLine="709"/>
        <w:jc w:val="both"/>
        <w:rPr>
          <w:rFonts w:ascii="Times New Roman" w:hAnsi="Times New Roman"/>
        </w:rPr>
      </w:pPr>
      <w:r>
        <w:rPr>
          <w:rFonts w:ascii="Times New Roman" w:hAnsi="Times New Roman"/>
        </w:rPr>
        <w:t>Друга съществена част от обучението по дисциплината включва темите, разглеждащи правилата, по които се осъществяват туристическите дейности. Водещото място на туризма като основополагащ отрасъл, заедно с големия брой заети лица в тази сфера, предполага задълбочено познаване на проблематиката на отделните институти – напр. условията за извършване на туроператорска и туристическа агентска дейност, хотелиерство, ресторантьорство, организирани групови пътувания и пр.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Пълноценното изучаване на материята, застъпена в тази дисциплина, изисква от студентите да притежават знания по търговско право – придобиване на търговско качество, отделни видове търговци, търговско представителство, прехвърляне на търговско предприятие, ликвидация, търговска несъстоятелност, търговски сделки и др., което е предмет на изучаване по дисциплината „Основи на правото“.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 цел доброто усвояване на правната материя и придобиване на теоретични и практически знания и умения, в учебния процес се използват лекции, разрешаване на правни казуси, анализ и тълкуване на нормативни актове, проучване на съдебна практика, провеждане на дискусии при съпоставка между българското и европейското законодателство, разглеждане на различни видове договори и експертизи. В съответствие със засилващите се тенденции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кооперативно/съвместно обучение), решаването на on-line тестове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учебния процес се използват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кооперативно/съвместно обучение), решаването на on-line тестове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 се след успешно приключване на курса студентите да придобият добри познания в сферата на правната регламентация на маркетинговата дейност. Студентите се подготвят за работа с различни нормативни актове в областта. Запознати са със съществени характеристики на договори за предоставяне на маркетингови услуги, договори в областта на в туризма и ресторантьорството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Русенски университет „Ангел Кънчев” – Защита на потребителя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Общи положения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предмет и методи на правната уредба на маркетинговата дейност. Източници и принципи. Обекти и субекти на отношенията във връзка с маркетинговата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Правни средства за осъществяване на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правни средства за осъществяване на маркетинговата дейност. Административния акт като средство за осъществяване на маркетингова дейност. Сделките като средство за осъществяване на маркетингова дейност. Договор за франчайз. Договор за маркетингови проучвания. Договор за дистрибуция.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Информация, предоставяна на потребителя при продажба на стоки 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Етикетиране на стоките. Указания за употреба на стоките. Обозначаване на цените на стоките и услугите.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Търговски практики и способи за продажба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Договор, сключен извън търговския обект. Договор за продажба от разстояние. Способи за продажба. Нелоялни търговски практики. Неравноправни клаузи в потребителските договори.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Безопасност и качество на стоките и услугите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Обща безопасност на стоките и услугите. Гаранция на потребителската стока. Рекламации. Отговорност за вреди, причинени от дефект на стоката.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Условия и ред за извършване на туристически дейности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Туроператорска и туристическа агентска дейност. Организирани групови  и индивидуални турстически пътувания с обща цена. Хотелиерство и ресторантьорство. Категоризиране на туристическите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Защита на потребителите по договори за потребителски кредит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Предоставяне на преддоговорна информация по договор за потребителски кредит. Договор за потребителски кредит – форма и съдържание. Оценка на кредитоспособността на потребителя. Годишен процент на разходите по кредита. Реклама на потребителски кредит. Право на отказ от договора за потребителски кредит. Предсрочно погасяване на кредита. Посредничество при предоставяне на потребителски кредит.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Защита на конкуренцията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Ограничаване на конкуренцията. Забранени споразумения, решения и съгласувани практики. Злоупотреба с монополно или господстващо положение. Концентрации между предприятия. Нелоялна конкуренция.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Контрол и разрешаване на спорове във връзка с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Компетентни органи за контрол. Същност и видове спорове. Медиация и помирителни производства. Административни производства. Съдебен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"Правна уредба на маркетинговата дейност"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Маркова-Лозанова, Л., Правно регулиране на рекламната дейност, София, Сиби, 2024.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Баталски, К., Защита на марката на Европейския съюз от националните съдилища, София, Сиела, 2023.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Николов, П., Нелоялна конкуренция и стратегии за противодействие, София,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Николов, П. и колектив. Новата правна уредба за защита на конкуренцията. Издателство „Труд и право”, София,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Стефанов, Г. Търговско право. Отделни видове търговци. Отделни видове търговски сделки. Търговска несъстоятелност. ИК „Абагар”, Велико Търново,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Герджиков, О. Търговски сделки. ИК „Труд и право”, София,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Неделчева, Б. Правно регулиране на маркетинговата дейност. Нов български университет, София, 1996.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потребителите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туризма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потребителския кредит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медиацията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Правилник за работата на помирителните комисии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за категоризиране на средствата за подслон, местата за настаняване, заведенията за хранене и развлечения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www.kzp.bg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www.cpc.bg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Милен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