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Осигурително право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ФПТБ-КПН-Б-312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ФПТБ-КПН-Б-312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“Осигурително право” има за цел да даде на студентите необходимите знания върху основните принципи, понятия и институти на осигурителното право. В нея се изучават общественото осигуряване, здравното осигуряване и социалното подпомагане. Предмет на изучаване е действащото осигурително право на Република България. В курса са включени основни проблеми на осигурителното право – видове обществено осигуряване, субекти на осигурителното право, осигурителни органи, осигурени социални рискове, краткосрочно и дългосрочно обществено осигуряване, осигуряване при старост, осигуряване при инвалидност поради общо заболяване и трудови и нетрудови злополуки.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Значението на тази учебна дисциплина се определя от ролята на материалното осигуряване на гражданите при настъпване на определени в законодателството осигурени социални рискове или при изпадане в материално затруднение, което не могат да преодолеят сами или с помощта на своите близки. Прилагането на осигурителното право заема важно място в дейността на специалистите с икономическо образование – служители в осигурителните органи и в органите по социалното подпомагане, синдикални ръководители, работодатели, данъчни специалисти, служители в НОИ и НАП, Агенцията за социално подпомагане, Агенцията по заетостта, НЗОК, осигурителни дружества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Пълноценното изучаване на материята, застъпена в тази дисциплина, изисква от студентите да притежават знания, които са предмет на изучаване в дисциплината „Основи на правото“.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доброто усвояване на правната материя и придобиване на теоретични и практически знания и умения, в учебния процес се използват лекции, разрешаване на правни казуси, анализ и тълкуване на нормативни актове, проучване на съдебна практика, провеждане на дискусии при съпоставка между българското и европейското законодателство, разглеждане на различни видове договори и експертизи. В съответствие със засилващите се тенденции за дигитализация,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Успешното провеждане на курса по "Осигурително право" ще даде възможност на студентите да се запознаят с осигурителната система на Република България. Очаква се студентите да придобият познания в задължителното и допълнителното обществено осигуряване, да боравят добре с нормативните актове в областта.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Софийски университет "Св. Климент Охридски";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Великотърновски университет "Св. св. Кирил и Методий";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Tilburg University, PO Box 90153, 5000 LE Tilburg, The Netherlands;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Universität Siegen, D-57068 Siegen, Deutschland.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Основни положения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 и метод на правно регулиране на осигурителното право.Система и функции на осигурителното право. Принципи на осигурителното право. Видове обществено осигуряване. Различия от социалното подпомагане.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Осигурени лица, осигурители, осигурителен орган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Осигурени лица, осигурители, осигурителен орган. Понятия и обща характеристика. Категории осигурени лица. Категории осигурители. Структура и функции на осигурителния орган. Осигурителни фондове.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Осигурени социални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Осигурени социални рискове – понятие, обща характеристика, видове. Осигурителни случаи. Видове осигурени социални рискове.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Трудова злополука и професионална болест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Трудова злополука- понятие и  приравнените към трудовата злополука случаи. Професионална болест. Ред за установяване на трудовата злополука и професионалната болест. Права по краткосрочното и дългосрочното осигуряване  при трудовата злополука и професионалната болест.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Обществено осигуряване при временна неработоспособност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Понятие, ред за установяване, значение на временната неработоспособност. Осигурителни плащания при временна неработоспособност. Обезщетение за временна неработоспособност – право, размер, лишаване.</w:t>
              <w:br/>
              <w:t xml:space="preserve">Ред за осъществяване на правата по краткосрочното обществено осигуряване при временна неработоспособност и намалена работоспособност.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Краткосрочно обществено осигуряване при майчинство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майчинството като осигурен социален риск. Осигурителни плащания при майчинство – понятие, правна характеристика, видове. Право на осигурителни плащания. Обезщетения при майчинство – основания и размер. Помощи при майчинство. Ред за изплащане на обезщетенията и помощите при майчинство.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Обществено осигуряване при безработица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безработицата като осигурен социален риск. Осигурителни плащания при безработица – основание и размер. Ред за изплащане на обезщетенията и помощите при безработица.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Правна характеристика на дългосрочното обществено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Основания за дългосрочно обществено осигуряване: трайна неработоспособност – реална (инвалидност) и презюмирана (старост); загуба на средства за издръжка. Осигурителни плащания по дългосрочното обществено осигуряване – пенсии, помощи. Понятие за пенсии, видове пенсии.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Обща характеристика на здравното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Задължително и доброволно здравно осигуряване.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"Осигурително право" в Платформата за дистанционно и електронно обучение на СА "Д. А. Ценов",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Койчева, Р., Осигурително право - част 1: Държавно обществено осигуряване, София, УНСС,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Милева, А., Осигурителни правоотношения по задължителното здравно осигуряване, София, Сиела,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В., Социални права на българските граждани, София, Сиела,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Кр., Осигурително право - пето преработено и допълнено издание, София, Сиби,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В., Средкова, Кр., Василев, Ат., Коментар на Кодекса на труда – единадесето преработено и допълнено издание,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Г., Атанасова, Хр., Дочев, Хр., Основи на трудовото и осигурителното право,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 , В., Осигурително право – пето преработено и допълнено издание, София, Сиби, 2010.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 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