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СОЦИАЛНИ И ПРАВНИ НАУКИ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право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ФПТБ-КПН-Б-308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ФПТБ-КПН-Б-308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запознае студентите с теоретичния апарат и основните правни институти на финансовото право.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студентите да имат познания по основните правни институти, които се изучават по дисциплината "Основи на правото".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както традиционни, така и интерактивни методи на преподаване: лекции (традиционна форма и мултимедия), дискусии, създаване на казуси от самите студенти и решаване на предварително зададени от преподавателя казуси, анализ на текстове, индивидуални и групови задания, индивидуално и кооперативно учене и други аналогични проверочно-контролни способи.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учебния процес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обучение), on-line тестове и други подобни вариации.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се запознават с най-важните въпроси, както от общата част на финансовото право, така и на бюджетното и данъчното право. В резултат те получават онзи обем знания, който ще им позволи да се ориентират в сложната проблематика на финансовото право.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България: СУ”Кл.Охридски” – Юридически факултет; ВТУ”Св.Св.Кирил и Методий” - Юридически факултет; РУ”А.Кънчев” - Юридически факултет; УНСС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Великобритания - King's College London (University of London)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Франция - Université Paris 1 - Panthéon-Sorbonne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Финансовото право – обща характеристика.Източници на ФП.Финансово-правни норми.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Понятие, видове, действие и тълкуване.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Субекти на финансовото право.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Понятие, видове - физически лица, юридически лица и държавата.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Финансово-правни юридически факти. Финансови правни отношения.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субектна организация, активни и пасивни субекти.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Погасяване на финансови права и задължения.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Изпълнениe. Финансова амнистия, опрощаване, давност, смърт респ. прекратяване на финансовия длъжник.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контрол.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и видове финансов контрол. Одиторски контрол и контрол, упражняван от Сметната палата. Финансов контрол упражняван от Държавната финансова инспекция. Имуществена отговорност на отчетниците - същност, видове, предпоставки, субекти, осъществяване.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Бюджетно право.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понятия. Правна уредба на бюджетния процес. Съставяне, приемане, изпълнение и отчитане на бюджета.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Данъчно право.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Определение. Основни понятия. Видове данъци. Субекти на данъчното право. Обща данъчна регистрация. Данъчна регистрация по специални закони.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Данъчна регистрация.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Специфики на данъчната регистрация. Органи. Процедурни особености.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Правен режим на републиканските данъци.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9.1.Данък върху добавената  стойност. 9.2.Корпоративни данъци. 9.3.Акцизи. 9.4.Данъци върху доходите на физически лица.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Правен режим на местните данъци.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10.1.Данък върху недвижимите имоти. 10.2.Данък при придобиване на имущества по възмезден начин. 10.3.Данък върху даренията и данък върху превозните средства. 10.4.Патентен данък.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Производство по установяване на данъчни задължения.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11.1.Деклариране. 11.2.Установяване на данъчни задължения от органите по приходите. 11.3.Контрол за законност в производството по установяване на данъчни задължения.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 право. Специална част. Учебен курс, Пенов, С.,2021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 - Бюджетно право - Седмо преработено и актуализирано издание - Кратък курс - Казуси, Стоянов, И.,2021 г.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Пенов, С. Финансово право - Лекция 1,2022 г.: https://www.studocu.com/bg/document/sofiyskiyat-universitet-sv-kliment-okhridski/finansovo-pravo/finansovo-pravo-lektsiya-1-04102022-g/82092981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„Финансово право“ в Платформата за дистанционно и електронно обучение на СА "Д. А. Ценов",2024 г.: https://dl.uni-svishtov.bg/course/view.php?id=5711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Помагало по данъчно право, Минкова, Г., София, Сиела, 2019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финансово право: Обща част, Пенов, С.,2021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Финансово право, Славчев, З.,2020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устройството на държавния бюджет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местните данъци и такси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Данъчно-осигурителен процесуален кодекс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Лекции по финансово право, 2022 г. - https://www.studocu.com/bg/document/sofiyskiyat-universitet-sv-kliment-okhridski/finansovo-pravo/lektsii-po-finansovo-pravo/4442113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Игнат Папазов)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Катя Личева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