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 право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ФПТБ-КПН-Б-308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ФПТБ-КПН-Б-308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запознае студентите с теоретичния апарат и основните правни институти на финансовото право.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Необходимо е студентите да имат познания по основните правни институти, които се изучават по дисциплината "Основи на правото".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както традиционни, така и интерактивни методи на преподаване: лекции (традиционна форма и мултимедия), дискусии, създаване на казуси от самите студенти и решаване на предварително зададени от преподавателя казуси, анализ на текстове, индивидуални и групови задания, индивидуално и кооперативно учене и други аналогични проверочно-контролни способи.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други подобни вариации.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се запознават с най-важните въпроси, както от общата част на финансовото право, така и на бюджетното и данъчното право. В резултат те получават онзи обем знания, който ще им позволи да се ориентират в сложната проблематика на финансовото право.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България: СУ”Кл.Охридски” – Юридически факултет; ВТУ”Св.Св.Кирил и Методий” - Юридически факултет; РУ”А.Кънчев” - Юридически факултет; УНСС – София;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Великобритания - King's College London (University of London)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Франция - Université Paris 1 - Panthéon-Sorbonne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Финансовото право – обща характеристика.Източници на ФП.Финансово-правни норми.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Понятие, видове, действие и тълкуване.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Субекти на финансовото право.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Понятие, видове - физически лица, юридически лица и държавата.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Финансово-правни юридически факти. Финансови правни отношения.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субектна организация, активни и пасивни субекти.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Погасяване на финансови права и задължения.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Изпълнениe. Финансова амнистия, опрощаване, давност, смърт респ. прекратяване на финансовия длъжник.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 контрол.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и видове финансов контрол. Одиторски контрол и контрол, упражняван от Сметната палата. Финансов контрол упражняван от Държавната финансова инспекция. Имуществена отговорност на отчетниците - същност, видове, предпоставки, субекти, осъществяване.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Бюджетно право.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понятия. Правна уредба на бюджетния процес. Съставяне, приемане, изпълнение и отчитане на бюджета.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Данъчно право.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Определение. Основни понятия. Видове данъци. Субекти на данъчното право. Обща данъчна регистрация. Данъчна регистрация по специални закони.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Данъчна регистрация.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Специфики на данъчната регистрация. Органи. Процедурни особености.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Правен режим на републиканските данъци.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9.1.Данък върху добавената  стойност. 9.2.Корпоративни данъци. 9.3.Акцизи. 9.4.Данъци върху доходите на физически лица.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Правен режим на местните данъци.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10.1.Данък върху недвижимите имоти. 10.2.Данък при придобиване на имущества по възмезден начин. 10.3.Данък върху даренията и данък върху превозните средства. 10.4.Патентен данък.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Производство по установяване на данъчни задължения.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11.1.Деклариране. 11.2.Установяване на данъчни задължения от органите по приходите. 11.3.Контрол за законност в производството по установяване на данъчни задължения.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Финансово право. Специална част. Учебен курс, Пенов, С.,2021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Финансово - Бюджетно право - Седмо преработено и актуализирано издание - Кратък курс - Казуси, Стоянов, И.,2021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Пенов, С. Финансово право - Лекция 1,2022 г.: https://www.studocu.com/bg/document/sofiyskiyat-universitet-sv-kliment-okhridski/finansovo-pravo/finansovo-pravo-lektsiya-1-04102022-g/82092981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„Финансово право“ в Платформата за дистанционно и електронно обучение на СА "Д. А. Ценов",2024 г.: https://dl.uni-svishtov.bg/course/view.php?id=5711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Помагало по данъчно право, Минкова, Г., София, Сиела, 2019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финансово право: Обща част, Пенов, С.,2021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Финансово право, Славчев, З.,2020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устройството на държавния бюджет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акцизите и данъчните складове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данъците върху доходите на физически лица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Данъчно-осигурителен процесуален кодекс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Лекции по финансово право, 2022 г. - https://www.studocu.com/bg/document/sofiyskiyat-universitet-sv-kliment-okhridski/finansovo-pravo/lektsii-po-finansovo-pravo/4442113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преп. Игнат Папазов)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