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Етика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тестове в системата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„етика в публичния сектор“ притежава изразен теоретико-приложен характер. Тя е ориентирана към осветляване на актуални проблеми в развитието на обществата. Курсът по „Етика в публичния сектор“ се основава върху концептуалното виждане, че в съвременните условия успехът е свързан с  притежаването на комплекс от делови, морални, интелектуални качества, съзнание за социална отговорност, доброжелателност  и уважение. Развитието на деловата практика у нас е поставено пред редица сериозни предизвикателства, които се разкриват във  връзка с проблемите на българската народопсихология.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 Учебната дисциплина е практически ангажирана и предлага съвременна гледна точка върху проблемите, поставяйки множество въпроси с дискусионен характер. Етическите знания тясно се преплитат с психологически знания, знания в областта на теорията на комуникациите, PR и др.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 Лекционните курсове по проблемите на морала  са силно популярни в най-реномираните университети и преминаването през тях е атестат за готовността на младия специалист да се вгради успешно в практиката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момента, включени в учебния план дисциплини. Това ще бъде от полза за овладяване на изучаваната материя, за разбиране на мястото и предназначението й при предстоящата професионална дейност.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дисциплината да придобият основни знания и компетенции, за да анализират и осмислят проблемите в съответната област и да разрешават сложни морални дилеми; да се  изградят ключови умения за успешно прилагане на наученото към изискванията на бъдещата делова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Проблеми на етиката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етиката </w:t>
              <w:br/>
              <w:t xml:space="preserve">2. Моралът </w:t>
              <w:br/>
              <w:t xml:space="preserve">3. Моралната регулация </w:t>
              <w:br/>
              <w:t xml:space="preserve">4. Етическите категории </w:t>
              <w:br/>
              <w:t xml:space="preserve">5. Нравствена култура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обществото, политиката, икономиката и морала – база на съвременните приложно-етически разбирания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Етическа тенденция в Античността</w:t>
              <w:br/>
              <w:t xml:space="preserve">2. Класическа християнска етика (Средновековие)</w:t>
              <w:br/>
              <w:t xml:space="preserve">3. Етиката на Възраждането и Новото време</w:t>
              <w:br/>
              <w:t xml:space="preserve">4. По-късни разбирания за морала</w:t>
              <w:br/>
              <w:t xml:space="preserve">5. Морални разбирания в обществата от периода след Втората световна война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Приложна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Рефлексия върху практиката  и формиране на приложно-етическото направление</w:t>
              <w:br/>
              <w:t xml:space="preserve">2. Система на приложните етики</w:t>
              <w:br/>
              <w:t xml:space="preserve">3. Професионална етика</w:t>
              <w:br/>
              <w:t xml:space="preserve">4. Служебна етика</w:t>
              <w:br/>
              <w:t xml:space="preserve">5. Бизнес етика                            </w:t>
              <w:br/>
              <w:t xml:space="preserve"> 6. Екологична етика   </w:t>
              <w:br/>
              <w:t xml:space="preserve"> 7. Журналистическа етика      </w:t>
              <w:br/>
              <w:t xml:space="preserve"> 8. Административна етика    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 култура - етични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културата</w:t>
              <w:br/>
              <w:t xml:space="preserve">2. Организационна култура</w:t>
              <w:br/>
              <w:t xml:space="preserve">3. Характеристиките на културата</w:t>
              <w:br/>
              <w:t xml:space="preserve">4. Елементи на организационната култура.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Проблемът за ценностите. Ценностите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Ценностите в съвременното общество и бизнес</w:t>
              <w:br/>
              <w:t xml:space="preserve">2. Организации и ценности</w:t>
              <w:br/>
              <w:t xml:space="preserve">3. Подборът на ценностите</w:t>
              <w:br/>
              <w:t xml:space="preserve">4. Професионални морални ценности в публичната администрация и фактори, влияещи върху тяхното формиране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Нормативни аспекти на морала. Етични кодекси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етичния кодекс</w:t>
              <w:br/>
              <w:t xml:space="preserve">2. Съдържание</w:t>
              <w:br/>
              <w:t xml:space="preserve">3. Роля на етичния кодекс </w:t>
              <w:br/>
              <w:t xml:space="preserve">4. Стандарти на поведение и поведение в публичната администрация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Етични аспекти на мотивацията на дейността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мотивацията. Мотивация и морал</w:t>
              <w:br/>
              <w:t xml:space="preserve">2. Основни компоненти на мотивацията</w:t>
              <w:br/>
              <w:t xml:space="preserve">3. Типове мотивации</w:t>
              <w:br/>
              <w:t xml:space="preserve">4.  Подходи към човешките потребности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Български национален характер и морал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фактори за формирането на българския национален характер</w:t>
              <w:br/>
              <w:t xml:space="preserve">2. Пътят на развитието</w:t>
              <w:br/>
              <w:t xml:space="preserve">3. Морал и делова култура в съвременна България.      </w:t>
              <w:br/>
              <w:t xml:space="preserve">4.  Българският модел…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Етика, делова етика, публичен сектор. Свищов, 2021 https//dl.uni-svishtov. 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Фирмена и финансова етика. Свищов,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Етика в публичния сектор https://dl.uni-svishtov. 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Осипова, И. Этика и культура управления.М.,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Пейчева, К. Икономика на публичния сектор https://rndc.bg/wp-content/uploads/2024/02/RED_Ikonomika_Nk_a-Internet-Repared.pdf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Д. Етика на публичните услуги. София.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Х. Приоритети в развитието на публичния сектор в условията на евроинтеграциятаhttps://www.unwe.bg/uploads/Yearbook/Yearbook_2008_No3_H%20Hristov.pdf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Бачев, С. Параметри на постамериканския световен ред.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и Н. Живков. Комуникации в бизнеса и P.R.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Ценностни измерения на фирмения живот. Свищов,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 Философия.  Ч. 1.  Свищов,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Философия, ч. II, Свищов,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Мизов м. Морално-етически рискове в дигиталната реалност. - сп. „Етически изследвания“, бр. 3, кн. 2,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Накъде отива светът.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Станков, Д. Нов речник по морал и етика. С.,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Bowie, N. Business Ethics as a Discipline. - In: Business Ethics, Oxford,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администрация. 2020 https://www.gli.government.bg/sites/default/files/upload/archive/docs/2020-05/Kodeks_za_povedenie_na_sluzitelite_v_d__rzavnata_administraci__.pdf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Funding for Digital in the 2021-2027 Multiannual Financial Frameworkhttps://digital-strategy.ec.europa.eu/en/activities/funding-digital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Катя Личева)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